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1E367B" w14:textId="0ABDB879" w:rsidR="007D4774" w:rsidRDefault="002136FF" w:rsidP="002136FF">
      <w:pPr>
        <w:jc w:val="center"/>
        <w:rPr>
          <w:rFonts w:ascii="Arial Narrow" w:eastAsia="Arial Narrow" w:hAnsi="Arial Narrow" w:cs="Arial Narrow"/>
        </w:rPr>
      </w:pPr>
      <w:r>
        <w:rPr>
          <w:noProof/>
        </w:rPr>
        <w:drawing>
          <wp:anchor distT="0" distB="0" distL="114300" distR="114300" simplePos="0" relativeHeight="251659264" behindDoc="0" locked="0" layoutInCell="1" allowOverlap="1" wp14:anchorId="0D84ECC2" wp14:editId="79B65DFF">
            <wp:simplePos x="0" y="0"/>
            <wp:positionH relativeFrom="column">
              <wp:posOffset>2317123</wp:posOffset>
            </wp:positionH>
            <wp:positionV relativeFrom="paragraph">
              <wp:posOffset>515693</wp:posOffset>
            </wp:positionV>
            <wp:extent cx="3204210" cy="1251585"/>
            <wp:effectExtent l="0" t="0" r="0" b="5715"/>
            <wp:wrapThrough wrapText="bothSides">
              <wp:wrapPolygon edited="0">
                <wp:start x="3981" y="0"/>
                <wp:lineTo x="3467" y="986"/>
                <wp:lineTo x="2697" y="3945"/>
                <wp:lineTo x="2697" y="8877"/>
                <wp:lineTo x="0" y="10849"/>
                <wp:lineTo x="0" y="21370"/>
                <wp:lineTo x="21446" y="21370"/>
                <wp:lineTo x="21446" y="10849"/>
                <wp:lineTo x="10787" y="10521"/>
                <wp:lineTo x="17722" y="7233"/>
                <wp:lineTo x="18878" y="5589"/>
                <wp:lineTo x="18878" y="4603"/>
                <wp:lineTo x="17208" y="986"/>
                <wp:lineTo x="5907" y="0"/>
                <wp:lineTo x="3981" y="0"/>
              </wp:wrapPolygon>
            </wp:wrapThrough>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4210" cy="1251585"/>
                    </a:xfrm>
                    <a:prstGeom prst="rect">
                      <a:avLst/>
                    </a:prstGeom>
                    <a:noFill/>
                    <a:ln>
                      <a:noFill/>
                    </a:ln>
                  </pic:spPr>
                </pic:pic>
              </a:graphicData>
            </a:graphic>
          </wp:anchor>
        </w:drawing>
      </w:r>
      <w:r w:rsidR="00152035" w:rsidRPr="00117632">
        <w:rPr>
          <w:rFonts w:ascii="Arial" w:hAnsi="Arial" w:cs="Arial"/>
          <w:noProof/>
          <w:color w:val="000000"/>
          <w:sz w:val="20"/>
          <w:szCs w:val="20"/>
        </w:rPr>
        <w:drawing>
          <wp:inline distT="0" distB="0" distL="0" distR="0" wp14:anchorId="5F00EFCC" wp14:editId="5F7A4BDC">
            <wp:extent cx="1574800" cy="22225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74800" cy="2222500"/>
                    </a:xfrm>
                    <a:prstGeom prst="rect">
                      <a:avLst/>
                    </a:prstGeom>
                    <a:noFill/>
                    <a:ln>
                      <a:noFill/>
                    </a:ln>
                  </pic:spPr>
                </pic:pic>
              </a:graphicData>
            </a:graphic>
          </wp:inline>
        </w:drawing>
      </w:r>
    </w:p>
    <w:p w14:paraId="761D01CB" w14:textId="77777777" w:rsidR="007D4774" w:rsidRDefault="007D4774">
      <w:pPr>
        <w:rPr>
          <w:rFonts w:ascii="Arial Narrow" w:eastAsia="Arial Narrow" w:hAnsi="Arial Narrow" w:cs="Arial Narrow"/>
        </w:rPr>
      </w:pPr>
    </w:p>
    <w:p w14:paraId="51DAC547" w14:textId="77777777" w:rsidR="007D4774" w:rsidRDefault="007D4774">
      <w:pPr>
        <w:rPr>
          <w:rFonts w:ascii="Arial Narrow" w:eastAsia="Arial Narrow" w:hAnsi="Arial Narrow" w:cs="Arial Narrow"/>
        </w:rPr>
      </w:pPr>
    </w:p>
    <w:p w14:paraId="50CF0A6F" w14:textId="77777777" w:rsidR="00192C3B" w:rsidRDefault="00192C3B" w:rsidP="00192C3B">
      <w:pPr>
        <w:keepNext/>
        <w:pBdr>
          <w:top w:val="single" w:sz="4" w:space="1" w:color="auto"/>
          <w:left w:val="single" w:sz="4" w:space="1" w:color="auto"/>
          <w:bottom w:val="single" w:sz="4" w:space="1" w:color="auto"/>
          <w:right w:val="single" w:sz="4" w:space="1" w:color="auto"/>
          <w:between w:val="nil"/>
        </w:pBdr>
        <w:jc w:val="center"/>
        <w:rPr>
          <w:rFonts w:ascii="Arial Narrow" w:eastAsia="Arial Narrow" w:hAnsi="Arial Narrow" w:cs="Arial Narrow"/>
          <w:b/>
          <w:color w:val="000000"/>
          <w:sz w:val="28"/>
          <w:szCs w:val="28"/>
          <w:highlight w:val="yellow"/>
        </w:rPr>
      </w:pPr>
    </w:p>
    <w:p w14:paraId="31D035C4" w14:textId="5534B688" w:rsidR="00192C3B" w:rsidRPr="00FC1445" w:rsidRDefault="00CD7F5B" w:rsidP="00192C3B">
      <w:pPr>
        <w:keepNext/>
        <w:pBdr>
          <w:top w:val="single" w:sz="4" w:space="1" w:color="auto"/>
          <w:left w:val="single" w:sz="4" w:space="1" w:color="auto"/>
          <w:bottom w:val="single" w:sz="4" w:space="1" w:color="auto"/>
          <w:right w:val="single" w:sz="4" w:space="1" w:color="auto"/>
          <w:between w:val="nil"/>
        </w:pBdr>
        <w:jc w:val="center"/>
        <w:rPr>
          <w:rFonts w:ascii="Arial Narrow" w:eastAsia="Arial Narrow" w:hAnsi="Arial Narrow" w:cs="Arial Narrow"/>
          <w:b/>
          <w:color w:val="000000"/>
          <w:sz w:val="32"/>
          <w:szCs w:val="28"/>
        </w:rPr>
      </w:pPr>
      <w:r>
        <w:rPr>
          <w:rFonts w:ascii="Arial Narrow" w:eastAsia="Arial Narrow" w:hAnsi="Arial Narrow" w:cs="Arial Narrow"/>
          <w:b/>
          <w:color w:val="000000"/>
          <w:sz w:val="32"/>
          <w:szCs w:val="28"/>
        </w:rPr>
        <w:t xml:space="preserve">Réalisation de travaux tous corps d’état </w:t>
      </w:r>
      <w:r w:rsidR="00870CDB">
        <w:rPr>
          <w:rFonts w:ascii="Arial Narrow" w:eastAsia="Arial Narrow" w:hAnsi="Arial Narrow" w:cs="Arial Narrow"/>
          <w:b/>
          <w:color w:val="000000"/>
          <w:sz w:val="32"/>
          <w:szCs w:val="28"/>
        </w:rPr>
        <w:t>pour</w:t>
      </w:r>
      <w:r>
        <w:rPr>
          <w:rFonts w:ascii="Arial Narrow" w:eastAsia="Arial Narrow" w:hAnsi="Arial Narrow" w:cs="Arial Narrow"/>
          <w:b/>
          <w:color w:val="000000"/>
          <w:sz w:val="32"/>
          <w:szCs w:val="28"/>
        </w:rPr>
        <w:t xml:space="preserve"> l’Ecole </w:t>
      </w:r>
      <w:r w:rsidR="00870CDB">
        <w:rPr>
          <w:rFonts w:ascii="Arial Narrow" w:eastAsia="Arial Narrow" w:hAnsi="Arial Narrow" w:cs="Arial Narrow"/>
          <w:b/>
          <w:color w:val="000000"/>
          <w:sz w:val="32"/>
          <w:szCs w:val="28"/>
        </w:rPr>
        <w:t>p</w:t>
      </w:r>
      <w:r>
        <w:rPr>
          <w:rFonts w:ascii="Arial Narrow" w:eastAsia="Arial Narrow" w:hAnsi="Arial Narrow" w:cs="Arial Narrow"/>
          <w:b/>
          <w:color w:val="000000"/>
          <w:sz w:val="32"/>
          <w:szCs w:val="28"/>
        </w:rPr>
        <w:t>olytechnique</w:t>
      </w:r>
      <w:r w:rsidR="00870CDB">
        <w:rPr>
          <w:rFonts w:ascii="Arial Narrow" w:eastAsia="Arial Narrow" w:hAnsi="Arial Narrow" w:cs="Arial Narrow"/>
          <w:b/>
          <w:color w:val="000000"/>
          <w:sz w:val="32"/>
          <w:szCs w:val="28"/>
        </w:rPr>
        <w:t xml:space="preserve"> et l’Institut Polytechnique de Paris</w:t>
      </w:r>
    </w:p>
    <w:p w14:paraId="1BAB7A32" w14:textId="77777777" w:rsidR="00192C3B" w:rsidRPr="00FC1445" w:rsidRDefault="00192C3B" w:rsidP="00192C3B">
      <w:pPr>
        <w:keepNext/>
        <w:pBdr>
          <w:top w:val="single" w:sz="4" w:space="1" w:color="auto"/>
          <w:left w:val="single" w:sz="4" w:space="1" w:color="auto"/>
          <w:bottom w:val="single" w:sz="4" w:space="1" w:color="auto"/>
          <w:right w:val="single" w:sz="4" w:space="1" w:color="auto"/>
          <w:between w:val="nil"/>
        </w:pBdr>
        <w:jc w:val="center"/>
        <w:rPr>
          <w:rFonts w:ascii="Arial Narrow" w:eastAsia="Arial Narrow" w:hAnsi="Arial Narrow" w:cs="Arial Narrow"/>
          <w:b/>
          <w:color w:val="000000"/>
          <w:sz w:val="32"/>
          <w:szCs w:val="28"/>
          <w:highlight w:val="yellow"/>
        </w:rPr>
      </w:pPr>
    </w:p>
    <w:p w14:paraId="1C7B8969" w14:textId="4F2EA1B9" w:rsidR="00192C3B" w:rsidRPr="00FC1445" w:rsidRDefault="00257C88" w:rsidP="00192C3B">
      <w:pPr>
        <w:keepNext/>
        <w:pBdr>
          <w:top w:val="single" w:sz="4" w:space="1" w:color="auto"/>
          <w:left w:val="single" w:sz="4" w:space="1" w:color="auto"/>
          <w:bottom w:val="single" w:sz="4" w:space="1" w:color="auto"/>
          <w:right w:val="single" w:sz="4" w:space="1" w:color="auto"/>
          <w:between w:val="nil"/>
        </w:pBdr>
        <w:jc w:val="center"/>
        <w:rPr>
          <w:rFonts w:ascii="Arial Narrow" w:eastAsia="Arial Narrow" w:hAnsi="Arial Narrow" w:cs="Arial Narrow"/>
          <w:b/>
          <w:color w:val="000000"/>
          <w:sz w:val="32"/>
          <w:szCs w:val="28"/>
        </w:rPr>
      </w:pPr>
      <w:r w:rsidRPr="00FC1445">
        <w:rPr>
          <w:rFonts w:ascii="Arial Narrow" w:eastAsia="Arial Narrow" w:hAnsi="Arial Narrow" w:cs="Arial Narrow"/>
          <w:b/>
          <w:color w:val="000000"/>
          <w:sz w:val="32"/>
          <w:szCs w:val="28"/>
        </w:rPr>
        <w:t>MX2</w:t>
      </w:r>
      <w:r w:rsidR="00B62EA6">
        <w:rPr>
          <w:rFonts w:ascii="Arial Narrow" w:eastAsia="Arial Narrow" w:hAnsi="Arial Narrow" w:cs="Arial Narrow"/>
          <w:b/>
          <w:color w:val="000000"/>
          <w:sz w:val="32"/>
          <w:szCs w:val="28"/>
        </w:rPr>
        <w:t>5-010</w:t>
      </w:r>
    </w:p>
    <w:p w14:paraId="4A53524B" w14:textId="77777777" w:rsidR="00192C3B" w:rsidRDefault="00192C3B" w:rsidP="00192C3B">
      <w:pPr>
        <w:keepNext/>
        <w:pBdr>
          <w:top w:val="single" w:sz="4" w:space="1" w:color="auto"/>
          <w:left w:val="single" w:sz="4" w:space="1" w:color="auto"/>
          <w:bottom w:val="single" w:sz="4" w:space="1" w:color="auto"/>
          <w:right w:val="single" w:sz="4" w:space="1" w:color="auto"/>
          <w:between w:val="nil"/>
        </w:pBdr>
        <w:jc w:val="center"/>
        <w:rPr>
          <w:rFonts w:ascii="Arial Narrow" w:eastAsia="Arial Narrow" w:hAnsi="Arial Narrow" w:cs="Arial Narrow"/>
          <w:b/>
          <w:color w:val="000000"/>
          <w:sz w:val="28"/>
          <w:szCs w:val="28"/>
        </w:rPr>
      </w:pPr>
    </w:p>
    <w:p w14:paraId="7988D638" w14:textId="77777777" w:rsidR="00192C3B" w:rsidRDefault="00192C3B" w:rsidP="00192C3B">
      <w:pPr>
        <w:keepNext/>
        <w:pBdr>
          <w:top w:val="single" w:sz="4" w:space="1" w:color="auto"/>
          <w:left w:val="single" w:sz="4" w:space="1" w:color="auto"/>
          <w:bottom w:val="single" w:sz="4" w:space="1" w:color="auto"/>
          <w:right w:val="single" w:sz="4" w:space="1" w:color="auto"/>
          <w:between w:val="nil"/>
        </w:pBdr>
        <w:jc w:val="center"/>
        <w:rPr>
          <w:rFonts w:ascii="Arial Narrow" w:eastAsia="Arial Narrow" w:hAnsi="Arial Narrow" w:cs="Arial Narrow"/>
          <w:b/>
          <w:color w:val="000000"/>
          <w:sz w:val="28"/>
          <w:szCs w:val="28"/>
        </w:rPr>
      </w:pPr>
    </w:p>
    <w:p w14:paraId="118F0D6B" w14:textId="369867F2" w:rsidR="007D4774" w:rsidRDefault="00823AD6" w:rsidP="00192C3B">
      <w:pPr>
        <w:keepNext/>
        <w:pBdr>
          <w:top w:val="single" w:sz="4" w:space="1" w:color="auto"/>
          <w:left w:val="single" w:sz="4" w:space="1" w:color="auto"/>
          <w:bottom w:val="single" w:sz="4" w:space="1" w:color="auto"/>
          <w:right w:val="single" w:sz="4" w:space="1" w:color="auto"/>
          <w:between w:val="nil"/>
        </w:pBdr>
        <w:jc w:val="center"/>
        <w:rPr>
          <w:rFonts w:ascii="Arial Narrow" w:eastAsia="Arial Narrow" w:hAnsi="Arial Narrow" w:cs="Arial Narrow"/>
          <w:b/>
          <w:sz w:val="36"/>
          <w:szCs w:val="28"/>
        </w:rPr>
      </w:pPr>
      <w:r w:rsidRPr="00192C3B">
        <w:rPr>
          <w:rFonts w:ascii="Arial Narrow" w:eastAsia="Arial Narrow" w:hAnsi="Arial Narrow" w:cs="Arial Narrow"/>
          <w:b/>
          <w:color w:val="000000"/>
          <w:sz w:val="36"/>
          <w:szCs w:val="28"/>
        </w:rPr>
        <w:t xml:space="preserve">CADRE DE </w:t>
      </w:r>
      <w:r w:rsidRPr="00192C3B">
        <w:rPr>
          <w:rFonts w:ascii="Arial Narrow" w:eastAsia="Arial Narrow" w:hAnsi="Arial Narrow" w:cs="Arial Narrow"/>
          <w:b/>
          <w:sz w:val="36"/>
          <w:szCs w:val="28"/>
        </w:rPr>
        <w:t>RÉPONSE</w:t>
      </w:r>
      <w:r w:rsidR="00CD7F5B">
        <w:rPr>
          <w:rFonts w:ascii="Arial Narrow" w:eastAsia="Arial Narrow" w:hAnsi="Arial Narrow" w:cs="Arial Narrow"/>
          <w:b/>
          <w:sz w:val="36"/>
          <w:szCs w:val="28"/>
        </w:rPr>
        <w:t xml:space="preserve"> TECHNIQUE</w:t>
      </w:r>
    </w:p>
    <w:p w14:paraId="65CE77DB" w14:textId="3CD9062B" w:rsidR="005B0946" w:rsidRDefault="005B0946" w:rsidP="00192C3B">
      <w:pPr>
        <w:keepNext/>
        <w:pBdr>
          <w:top w:val="single" w:sz="4" w:space="1" w:color="auto"/>
          <w:left w:val="single" w:sz="4" w:space="1" w:color="auto"/>
          <w:bottom w:val="single" w:sz="4" w:space="1" w:color="auto"/>
          <w:right w:val="single" w:sz="4" w:space="1" w:color="auto"/>
          <w:between w:val="nil"/>
        </w:pBdr>
        <w:jc w:val="center"/>
        <w:rPr>
          <w:rFonts w:ascii="Arial Narrow" w:eastAsia="Arial Narrow" w:hAnsi="Arial Narrow" w:cs="Arial Narrow"/>
          <w:b/>
          <w:sz w:val="36"/>
          <w:szCs w:val="28"/>
        </w:rPr>
      </w:pPr>
    </w:p>
    <w:p w14:paraId="5690590B" w14:textId="77777777" w:rsidR="00192C3B" w:rsidRDefault="00192C3B" w:rsidP="004F79C3">
      <w:pPr>
        <w:keepNext/>
        <w:pBdr>
          <w:top w:val="single" w:sz="4" w:space="1" w:color="auto"/>
          <w:left w:val="single" w:sz="4" w:space="1" w:color="auto"/>
          <w:bottom w:val="single" w:sz="4" w:space="1" w:color="auto"/>
          <w:right w:val="single" w:sz="4" w:space="1" w:color="auto"/>
          <w:between w:val="nil"/>
        </w:pBdr>
        <w:rPr>
          <w:rFonts w:ascii="Arial Narrow" w:eastAsia="Arial Narrow" w:hAnsi="Arial Narrow" w:cs="Arial Narrow"/>
          <w:b/>
          <w:color w:val="000000"/>
          <w:sz w:val="28"/>
          <w:szCs w:val="28"/>
        </w:rPr>
      </w:pPr>
    </w:p>
    <w:p w14:paraId="7AB4E923" w14:textId="77777777" w:rsidR="00192C3B" w:rsidRPr="00192C3B" w:rsidRDefault="00192C3B" w:rsidP="00192C3B">
      <w:pPr>
        <w:keepNext/>
        <w:pBdr>
          <w:top w:val="single" w:sz="4" w:space="1" w:color="auto"/>
          <w:left w:val="single" w:sz="4" w:space="1" w:color="auto"/>
          <w:bottom w:val="single" w:sz="4" w:space="1" w:color="auto"/>
          <w:right w:val="single" w:sz="4" w:space="1" w:color="auto"/>
          <w:between w:val="nil"/>
        </w:pBdr>
        <w:jc w:val="center"/>
        <w:rPr>
          <w:rFonts w:ascii="Arial Narrow" w:eastAsia="Arial Narrow" w:hAnsi="Arial Narrow" w:cs="Arial Narrow"/>
          <w:b/>
          <w:color w:val="000000"/>
          <w:sz w:val="28"/>
          <w:szCs w:val="28"/>
        </w:rPr>
      </w:pPr>
    </w:p>
    <w:p w14:paraId="0960E45F" w14:textId="77777777" w:rsidR="007D4774" w:rsidRDefault="007D4774">
      <w:pPr>
        <w:rPr>
          <w:rFonts w:ascii="Arial Narrow" w:eastAsia="Arial Narrow" w:hAnsi="Arial Narrow" w:cs="Arial Narrow"/>
        </w:rPr>
      </w:pPr>
    </w:p>
    <w:p w14:paraId="6525BF57" w14:textId="77777777" w:rsidR="007D4774" w:rsidRDefault="007D4774">
      <w:pPr>
        <w:rPr>
          <w:rFonts w:ascii="Arial Narrow" w:eastAsia="Arial Narrow" w:hAnsi="Arial Narrow" w:cs="Arial Narrow"/>
        </w:rPr>
      </w:pPr>
    </w:p>
    <w:p w14:paraId="72568D57" w14:textId="202F1907" w:rsidR="00CD7F5B" w:rsidRPr="00CD7F5B" w:rsidRDefault="00CD7F5B" w:rsidP="0087592E">
      <w:pPr>
        <w:tabs>
          <w:tab w:val="left" w:pos="4500"/>
        </w:tabs>
        <w:jc w:val="both"/>
        <w:rPr>
          <w:rFonts w:ascii="Arial Narrow" w:eastAsia="Arial Narrow" w:hAnsi="Arial Narrow" w:cs="Arial Narrow"/>
          <w:b/>
        </w:rPr>
      </w:pPr>
      <w:r w:rsidRPr="00CD7F5B">
        <w:rPr>
          <w:rFonts w:ascii="Arial Narrow" w:eastAsia="Arial Narrow" w:hAnsi="Arial Narrow" w:cs="Arial Narrow"/>
          <w:b/>
        </w:rPr>
        <w:t>Le candidat a obligation de remplir le cadre de réponse technique. Il a la possibilité de spécifier les numéros de page du mémoire technique répondant aux critères. Les réponses apportées dans le cadre de réponse technique peuvent être complétées par tous les documents que le candidat juge utile de joindre pour préciser son offre, à condition de les référencer dans le présent cadre de réponse technique</w:t>
      </w:r>
      <w:r w:rsidR="00870CDB">
        <w:rPr>
          <w:rFonts w:ascii="Arial Narrow" w:eastAsia="Arial Narrow" w:hAnsi="Arial Narrow" w:cs="Arial Narrow"/>
          <w:b/>
        </w:rPr>
        <w:t>.</w:t>
      </w:r>
    </w:p>
    <w:p w14:paraId="742A5A99" w14:textId="77777777" w:rsidR="007D4774" w:rsidRDefault="007D4774">
      <w:pPr>
        <w:rPr>
          <w:rFonts w:ascii="Arial Narrow" w:eastAsia="Arial Narrow" w:hAnsi="Arial Narrow" w:cs="Arial Narrow"/>
        </w:rPr>
      </w:pPr>
    </w:p>
    <w:p w14:paraId="15B867EC" w14:textId="2E7F8A50" w:rsidR="007D4774" w:rsidRPr="0087592E" w:rsidRDefault="00F40CDB" w:rsidP="0087592E">
      <w:pPr>
        <w:jc w:val="center"/>
        <w:rPr>
          <w:rFonts w:ascii="Arial Narrow" w:eastAsia="Arial Narrow" w:hAnsi="Arial Narrow" w:cs="Arial Narrow"/>
          <w:b/>
        </w:rPr>
      </w:pPr>
      <w:r w:rsidRPr="0087592E">
        <w:rPr>
          <w:rFonts w:ascii="Arial Narrow" w:eastAsia="Arial Narrow" w:hAnsi="Arial Narrow" w:cs="Arial Narrow"/>
          <w:b/>
          <w:color w:val="FF0000"/>
        </w:rPr>
        <w:t>Le candidat remet un cadre de réponse distinct pour chaque lot auquel il répond.</w:t>
      </w:r>
    </w:p>
    <w:p w14:paraId="5E778294" w14:textId="77777777" w:rsidR="007D4774" w:rsidRDefault="007D4774">
      <w:pPr>
        <w:rPr>
          <w:rFonts w:ascii="Arial Narrow" w:eastAsia="Arial Narrow" w:hAnsi="Arial Narrow" w:cs="Arial Narrow"/>
        </w:rPr>
      </w:pPr>
    </w:p>
    <w:p w14:paraId="11BD562B" w14:textId="77777777" w:rsidR="007D4774" w:rsidRDefault="007D4774">
      <w:pPr>
        <w:rPr>
          <w:rFonts w:ascii="Arial Narrow" w:eastAsia="Arial Narrow" w:hAnsi="Arial Narrow" w:cs="Arial Narrow"/>
        </w:rPr>
      </w:pPr>
    </w:p>
    <w:p w14:paraId="279F680B" w14:textId="77777777" w:rsidR="007D4774" w:rsidRDefault="00823AD6" w:rsidP="00192C3B">
      <w:pPr>
        <w:keepNext/>
        <w:pBdr>
          <w:top w:val="nil"/>
          <w:left w:val="nil"/>
          <w:bottom w:val="nil"/>
          <w:right w:val="nil"/>
          <w:between w:val="nil"/>
        </w:pBdr>
        <w:spacing w:before="120" w:after="120"/>
        <w:rPr>
          <w:color w:val="000000"/>
          <w:sz w:val="16"/>
          <w:szCs w:val="16"/>
        </w:rPr>
      </w:pPr>
      <w:r>
        <w:rPr>
          <w:rFonts w:ascii="Arial Narrow" w:eastAsia="Arial Narrow" w:hAnsi="Arial Narrow" w:cs="Arial Narrow"/>
          <w:b/>
          <w:color w:val="000000"/>
          <w:sz w:val="28"/>
          <w:szCs w:val="28"/>
        </w:rPr>
        <w:t>CANDIDAT</w:t>
      </w:r>
      <w:r w:rsidR="00192C3B">
        <w:rPr>
          <w:rFonts w:ascii="Arial Narrow" w:eastAsia="Arial Narrow" w:hAnsi="Arial Narrow" w:cs="Arial Narrow"/>
          <w:b/>
          <w:color w:val="000000"/>
          <w:sz w:val="28"/>
          <w:szCs w:val="28"/>
        </w:rPr>
        <w:t> :</w:t>
      </w:r>
    </w:p>
    <w:tbl>
      <w:tblPr>
        <w:tblStyle w:val="a"/>
        <w:tblW w:w="907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78"/>
        <w:gridCol w:w="6095"/>
      </w:tblGrid>
      <w:tr w:rsidR="007D4774" w14:paraId="77120EB6" w14:textId="77777777">
        <w:trPr>
          <w:jc w:val="center"/>
        </w:trPr>
        <w:tc>
          <w:tcPr>
            <w:tcW w:w="2978" w:type="dxa"/>
            <w:tcBorders>
              <w:top w:val="single" w:sz="4" w:space="0" w:color="000000"/>
              <w:left w:val="single" w:sz="4" w:space="0" w:color="000000"/>
              <w:bottom w:val="single" w:sz="4" w:space="0" w:color="000000"/>
              <w:right w:val="single" w:sz="4" w:space="0" w:color="000000"/>
            </w:tcBorders>
            <w:vAlign w:val="center"/>
          </w:tcPr>
          <w:p w14:paraId="29673F38" w14:textId="77777777" w:rsidR="007D4774" w:rsidRPr="007425C2" w:rsidRDefault="00823AD6">
            <w:pPr>
              <w:rPr>
                <w:rFonts w:ascii="Arial Narrow" w:eastAsia="Arial Narrow" w:hAnsi="Arial Narrow" w:cs="Arial Narrow"/>
                <w:b/>
              </w:rPr>
            </w:pPr>
            <w:r w:rsidRPr="007425C2">
              <w:rPr>
                <w:rFonts w:ascii="Arial Narrow" w:eastAsia="Arial Narrow" w:hAnsi="Arial Narrow" w:cs="Arial Narrow"/>
                <w:b/>
              </w:rPr>
              <w:t>Nom de l’entreprise</w:t>
            </w:r>
          </w:p>
        </w:tc>
        <w:tc>
          <w:tcPr>
            <w:tcW w:w="6095" w:type="dxa"/>
            <w:tcBorders>
              <w:top w:val="single" w:sz="4" w:space="0" w:color="000000"/>
              <w:left w:val="single" w:sz="4" w:space="0" w:color="000000"/>
              <w:bottom w:val="single" w:sz="4" w:space="0" w:color="000000"/>
              <w:right w:val="single" w:sz="4" w:space="0" w:color="000000"/>
            </w:tcBorders>
          </w:tcPr>
          <w:p w14:paraId="78F11D49" w14:textId="77777777" w:rsidR="007D4774" w:rsidRDefault="007D4774">
            <w:pPr>
              <w:rPr>
                <w:rFonts w:ascii="Arial Narrow" w:eastAsia="Arial Narrow" w:hAnsi="Arial Narrow" w:cs="Arial Narrow"/>
              </w:rPr>
            </w:pPr>
          </w:p>
          <w:p w14:paraId="54FD6078" w14:textId="77777777" w:rsidR="007D4774" w:rsidRDefault="007D4774">
            <w:pPr>
              <w:rPr>
                <w:rFonts w:ascii="Arial Narrow" w:eastAsia="Arial Narrow" w:hAnsi="Arial Narrow" w:cs="Arial Narrow"/>
              </w:rPr>
            </w:pPr>
          </w:p>
          <w:p w14:paraId="176ACB9D" w14:textId="77777777" w:rsidR="007D4774" w:rsidRDefault="007D4774">
            <w:pPr>
              <w:rPr>
                <w:rFonts w:ascii="Arial Narrow" w:eastAsia="Arial Narrow" w:hAnsi="Arial Narrow" w:cs="Arial Narrow"/>
              </w:rPr>
            </w:pPr>
          </w:p>
        </w:tc>
      </w:tr>
      <w:tr w:rsidR="007D4774" w14:paraId="24CDFC6A" w14:textId="77777777" w:rsidTr="00713564">
        <w:trPr>
          <w:trHeight w:val="780"/>
          <w:jc w:val="center"/>
        </w:trPr>
        <w:tc>
          <w:tcPr>
            <w:tcW w:w="2978" w:type="dxa"/>
            <w:tcBorders>
              <w:top w:val="single" w:sz="4" w:space="0" w:color="000000"/>
              <w:left w:val="single" w:sz="4" w:space="0" w:color="000000"/>
              <w:bottom w:val="single" w:sz="4" w:space="0" w:color="000000"/>
              <w:right w:val="single" w:sz="4" w:space="0" w:color="000000"/>
            </w:tcBorders>
            <w:vAlign w:val="center"/>
          </w:tcPr>
          <w:p w14:paraId="0ACB63AB" w14:textId="77777777" w:rsidR="007D4774" w:rsidRPr="007425C2" w:rsidRDefault="00823AD6">
            <w:pPr>
              <w:rPr>
                <w:rFonts w:ascii="Arial Narrow" w:eastAsia="Arial Narrow" w:hAnsi="Arial Narrow" w:cs="Arial Narrow"/>
                <w:b/>
              </w:rPr>
            </w:pPr>
            <w:r w:rsidRPr="007425C2">
              <w:rPr>
                <w:rFonts w:ascii="Arial Narrow" w:eastAsia="Arial Narrow" w:hAnsi="Arial Narrow" w:cs="Arial Narrow"/>
                <w:b/>
              </w:rPr>
              <w:t xml:space="preserve">Contact </w:t>
            </w:r>
          </w:p>
        </w:tc>
        <w:tc>
          <w:tcPr>
            <w:tcW w:w="6095" w:type="dxa"/>
            <w:tcBorders>
              <w:top w:val="single" w:sz="4" w:space="0" w:color="000000"/>
              <w:left w:val="single" w:sz="4" w:space="0" w:color="000000"/>
              <w:bottom w:val="single" w:sz="4" w:space="0" w:color="000000"/>
              <w:right w:val="single" w:sz="4" w:space="0" w:color="000000"/>
            </w:tcBorders>
          </w:tcPr>
          <w:p w14:paraId="37BB3ADD" w14:textId="77777777" w:rsidR="007D4774" w:rsidRDefault="007D4774">
            <w:pPr>
              <w:rPr>
                <w:rFonts w:ascii="Arial Narrow" w:eastAsia="Arial Narrow" w:hAnsi="Arial Narrow" w:cs="Arial Narrow"/>
              </w:rPr>
            </w:pPr>
          </w:p>
        </w:tc>
      </w:tr>
      <w:tr w:rsidR="007D4774" w14:paraId="02EF191F" w14:textId="77777777" w:rsidTr="00CD7F5B">
        <w:trPr>
          <w:trHeight w:val="700"/>
          <w:jc w:val="center"/>
        </w:trPr>
        <w:tc>
          <w:tcPr>
            <w:tcW w:w="2978" w:type="dxa"/>
            <w:tcBorders>
              <w:top w:val="single" w:sz="4" w:space="0" w:color="000000"/>
              <w:left w:val="single" w:sz="4" w:space="0" w:color="000000"/>
              <w:bottom w:val="single" w:sz="4" w:space="0" w:color="000000"/>
              <w:right w:val="single" w:sz="4" w:space="0" w:color="000000"/>
            </w:tcBorders>
            <w:vAlign w:val="center"/>
          </w:tcPr>
          <w:p w14:paraId="0D5936F8" w14:textId="77777777" w:rsidR="007D4774" w:rsidRPr="007425C2" w:rsidRDefault="00823AD6">
            <w:pPr>
              <w:rPr>
                <w:rFonts w:ascii="Arial Narrow" w:eastAsia="Arial Narrow" w:hAnsi="Arial Narrow" w:cs="Arial Narrow"/>
                <w:b/>
              </w:rPr>
            </w:pPr>
            <w:r w:rsidRPr="007425C2">
              <w:rPr>
                <w:rFonts w:ascii="Arial Narrow" w:eastAsia="Arial Narrow" w:hAnsi="Arial Narrow" w:cs="Arial Narrow"/>
                <w:b/>
              </w:rPr>
              <w:t>Coordonnées (tél, mail)</w:t>
            </w:r>
          </w:p>
        </w:tc>
        <w:tc>
          <w:tcPr>
            <w:tcW w:w="6095" w:type="dxa"/>
            <w:tcBorders>
              <w:top w:val="single" w:sz="4" w:space="0" w:color="000000"/>
              <w:left w:val="single" w:sz="4" w:space="0" w:color="000000"/>
              <w:bottom w:val="single" w:sz="4" w:space="0" w:color="000000"/>
              <w:right w:val="single" w:sz="4" w:space="0" w:color="000000"/>
            </w:tcBorders>
          </w:tcPr>
          <w:p w14:paraId="329E6E02" w14:textId="77777777" w:rsidR="007D4774" w:rsidRDefault="007D4774">
            <w:pPr>
              <w:rPr>
                <w:rFonts w:ascii="Arial Narrow" w:eastAsia="Arial Narrow" w:hAnsi="Arial Narrow" w:cs="Arial Narrow"/>
              </w:rPr>
            </w:pPr>
          </w:p>
        </w:tc>
      </w:tr>
      <w:tr w:rsidR="00CD7F5B" w14:paraId="568FE87C" w14:textId="77777777" w:rsidTr="00713564">
        <w:trPr>
          <w:trHeight w:val="700"/>
          <w:jc w:val="center"/>
        </w:trPr>
        <w:tc>
          <w:tcPr>
            <w:tcW w:w="2978" w:type="dxa"/>
            <w:tcBorders>
              <w:top w:val="single" w:sz="4" w:space="0" w:color="000000"/>
              <w:left w:val="single" w:sz="4" w:space="0" w:color="000000"/>
              <w:bottom w:val="single" w:sz="4" w:space="0" w:color="000000"/>
              <w:right w:val="single" w:sz="4" w:space="0" w:color="000000"/>
            </w:tcBorders>
            <w:vAlign w:val="center"/>
          </w:tcPr>
          <w:p w14:paraId="48048E5F" w14:textId="2FAD7C6E" w:rsidR="00CD7F5B" w:rsidRPr="007425C2" w:rsidRDefault="00CD7F5B">
            <w:pPr>
              <w:rPr>
                <w:rFonts w:ascii="Arial Narrow" w:eastAsia="Arial Narrow" w:hAnsi="Arial Narrow" w:cs="Arial Narrow"/>
                <w:b/>
              </w:rPr>
            </w:pPr>
            <w:r>
              <w:rPr>
                <w:rFonts w:ascii="Arial Narrow" w:eastAsia="Arial Narrow" w:hAnsi="Arial Narrow" w:cs="Arial Narrow"/>
                <w:b/>
              </w:rPr>
              <w:t xml:space="preserve">Lot </w:t>
            </w:r>
            <w:r w:rsidR="00870CDB">
              <w:rPr>
                <w:rFonts w:ascii="Arial Narrow" w:eastAsia="Arial Narrow" w:hAnsi="Arial Narrow" w:cs="Arial Narrow"/>
                <w:b/>
              </w:rPr>
              <w:t>c</w:t>
            </w:r>
            <w:r>
              <w:rPr>
                <w:rFonts w:ascii="Arial Narrow" w:eastAsia="Arial Narrow" w:hAnsi="Arial Narrow" w:cs="Arial Narrow"/>
                <w:b/>
              </w:rPr>
              <w:t>oncerné</w:t>
            </w:r>
          </w:p>
        </w:tc>
        <w:tc>
          <w:tcPr>
            <w:tcW w:w="6095" w:type="dxa"/>
            <w:tcBorders>
              <w:top w:val="single" w:sz="4" w:space="0" w:color="000000"/>
              <w:left w:val="single" w:sz="4" w:space="0" w:color="000000"/>
              <w:bottom w:val="single" w:sz="4" w:space="0" w:color="auto"/>
              <w:right w:val="single" w:sz="4" w:space="0" w:color="000000"/>
            </w:tcBorders>
          </w:tcPr>
          <w:p w14:paraId="71D6BFFB" w14:textId="77777777" w:rsidR="00CD7F5B" w:rsidRDefault="00CD7F5B">
            <w:pPr>
              <w:rPr>
                <w:rFonts w:ascii="Arial Narrow" w:eastAsia="Arial Narrow" w:hAnsi="Arial Narrow" w:cs="Arial Narrow"/>
              </w:rPr>
            </w:pPr>
          </w:p>
        </w:tc>
      </w:tr>
    </w:tbl>
    <w:p w14:paraId="29A37E4C" w14:textId="77777777" w:rsidR="007D4774" w:rsidRDefault="007D4774">
      <w:pPr>
        <w:rPr>
          <w:rFonts w:ascii="Arial Narrow" w:eastAsia="Arial Narrow" w:hAnsi="Arial Narrow" w:cs="Arial Narrow"/>
        </w:rPr>
      </w:pPr>
    </w:p>
    <w:p w14:paraId="2552E85E" w14:textId="77777777" w:rsidR="007D4774" w:rsidRDefault="007D4774">
      <w:pPr>
        <w:rPr>
          <w:rFonts w:ascii="Arial Narrow" w:eastAsia="Arial Narrow" w:hAnsi="Arial Narrow" w:cs="Arial Narrow"/>
        </w:rPr>
      </w:pPr>
    </w:p>
    <w:p w14:paraId="78A930CB" w14:textId="1D9E16DE" w:rsidR="00152035" w:rsidRDefault="00152035">
      <w:pPr>
        <w:rPr>
          <w:rFonts w:ascii="Arial Narrow" w:eastAsia="Arial Narrow" w:hAnsi="Arial Narrow" w:cs="Arial Narrow"/>
        </w:rPr>
      </w:pPr>
      <w:r>
        <w:rPr>
          <w:rFonts w:ascii="Arial Narrow" w:eastAsia="Arial Narrow" w:hAnsi="Arial Narrow" w:cs="Arial Narrow"/>
        </w:rPr>
        <w:br w:type="page"/>
      </w:r>
    </w:p>
    <w:p w14:paraId="54E003AF" w14:textId="77777777" w:rsidR="007D4774" w:rsidRDefault="007D4774">
      <w:pPr>
        <w:widowControl w:val="0"/>
        <w:pBdr>
          <w:top w:val="nil"/>
          <w:left w:val="nil"/>
          <w:bottom w:val="nil"/>
          <w:right w:val="nil"/>
          <w:between w:val="nil"/>
        </w:pBdr>
        <w:spacing w:line="276" w:lineRule="auto"/>
        <w:rPr>
          <w:rFonts w:ascii="Arial Narrow" w:eastAsia="Arial Narrow" w:hAnsi="Arial Narrow" w:cs="Arial Narrow"/>
        </w:rPr>
        <w:sectPr w:rsidR="007D4774">
          <w:footerReference w:type="default" r:id="rId10"/>
          <w:pgSz w:w="11906" w:h="16838"/>
          <w:pgMar w:top="992" w:right="1418" w:bottom="709" w:left="1418" w:header="720" w:footer="448" w:gutter="0"/>
          <w:pgNumType w:start="1"/>
          <w:cols w:space="720"/>
          <w:titlePg/>
        </w:sectPr>
      </w:pPr>
    </w:p>
    <w:p w14:paraId="7645E121" w14:textId="77777777" w:rsidR="007425C2" w:rsidRPr="007425C2" w:rsidRDefault="007425C2" w:rsidP="007425C2">
      <w:pPr>
        <w:rPr>
          <w:rFonts w:ascii="Arial Narrow" w:eastAsia="Arial Narrow" w:hAnsi="Arial Narrow" w:cs="Arial Narrow"/>
        </w:rPr>
      </w:pPr>
    </w:p>
    <w:p w14:paraId="32BDCAC7" w14:textId="132E4840" w:rsidR="00152035" w:rsidRPr="00152035" w:rsidRDefault="00823AD6" w:rsidP="00C56E3E">
      <w:pPr>
        <w:pStyle w:val="Paragraphedeliste"/>
        <w:numPr>
          <w:ilvl w:val="0"/>
          <w:numId w:val="13"/>
        </w:numPr>
        <w:rPr>
          <w:rFonts w:ascii="Arial Narrow" w:eastAsia="Arial Narrow" w:hAnsi="Arial Narrow" w:cs="Arial Narrow"/>
        </w:rPr>
      </w:pPr>
      <w:r w:rsidRPr="00C56E3E">
        <w:rPr>
          <w:rFonts w:ascii="Arial Narrow" w:eastAsia="Arial Narrow" w:hAnsi="Arial Narrow" w:cs="Arial Narrow"/>
          <w:b/>
        </w:rPr>
        <w:t>Critèr</w:t>
      </w:r>
      <w:r w:rsidR="0087592E">
        <w:rPr>
          <w:rFonts w:ascii="Arial Narrow" w:eastAsia="Arial Narrow" w:hAnsi="Arial Narrow" w:cs="Arial Narrow"/>
          <w:b/>
        </w:rPr>
        <w:t xml:space="preserve">e </w:t>
      </w:r>
      <w:r w:rsidR="00AA6B1A">
        <w:rPr>
          <w:rFonts w:ascii="Arial Narrow" w:eastAsia="Arial Narrow" w:hAnsi="Arial Narrow" w:cs="Arial Narrow"/>
          <w:b/>
        </w:rPr>
        <w:t xml:space="preserve">2 </w:t>
      </w:r>
      <w:r w:rsidR="00F40CDB">
        <w:rPr>
          <w:rFonts w:ascii="Arial Narrow" w:eastAsia="Arial Narrow" w:hAnsi="Arial Narrow" w:cs="Arial Narrow"/>
          <w:b/>
        </w:rPr>
        <w:t>– Méthodologie</w:t>
      </w:r>
      <w:r w:rsidR="00AA6B1A">
        <w:rPr>
          <w:rFonts w:ascii="Arial Narrow" w:eastAsia="Arial Narrow" w:hAnsi="Arial Narrow" w:cs="Arial Narrow"/>
          <w:b/>
        </w:rPr>
        <w:t xml:space="preserve"> et moyens</w:t>
      </w:r>
      <w:r w:rsidR="00F40CDB">
        <w:rPr>
          <w:rFonts w:ascii="Arial Narrow" w:eastAsia="Arial Narrow" w:hAnsi="Arial Narrow" w:cs="Arial Narrow"/>
          <w:b/>
        </w:rPr>
        <w:t xml:space="preserve"> d’intervention sur un cas type, 30 </w:t>
      </w:r>
      <w:r w:rsidR="00152035">
        <w:rPr>
          <w:rFonts w:ascii="Arial Narrow" w:eastAsia="Arial Narrow" w:hAnsi="Arial Narrow" w:cs="Arial Narrow"/>
          <w:b/>
        </w:rPr>
        <w:t>points</w:t>
      </w:r>
    </w:p>
    <w:p w14:paraId="5D4956D5" w14:textId="77777777" w:rsidR="00152035" w:rsidRDefault="00152035" w:rsidP="00152035">
      <w:pPr>
        <w:rPr>
          <w:rFonts w:ascii="Arial Narrow" w:eastAsia="Arial Narrow" w:hAnsi="Arial Narrow" w:cs="Arial Narrow"/>
          <w:b/>
        </w:rPr>
      </w:pPr>
    </w:p>
    <w:p w14:paraId="506172D5" w14:textId="3368219C" w:rsidR="00CB7549" w:rsidRDefault="00B62EA6" w:rsidP="00713564">
      <w:pPr>
        <w:jc w:val="both"/>
        <w:rPr>
          <w:rFonts w:ascii="Arial Narrow" w:eastAsia="Arial Narrow" w:hAnsi="Arial Narrow" w:cs="Arial Narrow"/>
        </w:rPr>
      </w:pPr>
      <w:r>
        <w:rPr>
          <w:rFonts w:ascii="Arial Narrow" w:eastAsia="Arial Narrow" w:hAnsi="Arial Narrow" w:cs="Arial Narrow"/>
        </w:rPr>
        <w:t>L</w:t>
      </w:r>
      <w:r w:rsidR="00CB7549">
        <w:rPr>
          <w:rFonts w:ascii="Arial Narrow" w:eastAsia="Arial Narrow" w:hAnsi="Arial Narrow" w:cs="Arial Narrow"/>
        </w:rPr>
        <w:t xml:space="preserve">’analyse porte sur </w:t>
      </w:r>
      <w:r w:rsidR="0036541F">
        <w:rPr>
          <w:rFonts w:ascii="Arial Narrow" w:eastAsia="Arial Narrow" w:hAnsi="Arial Narrow" w:cs="Arial Narrow"/>
        </w:rPr>
        <w:t>un cas pratique</w:t>
      </w:r>
      <w:r w:rsidR="00870CDB">
        <w:rPr>
          <w:rFonts w:ascii="Arial Narrow" w:eastAsia="Arial Narrow" w:hAnsi="Arial Narrow" w:cs="Arial Narrow"/>
        </w:rPr>
        <w:t>.</w:t>
      </w:r>
      <w:r w:rsidR="0036541F">
        <w:rPr>
          <w:rFonts w:ascii="Arial Narrow" w:eastAsia="Arial Narrow" w:hAnsi="Arial Narrow" w:cs="Arial Narrow"/>
        </w:rPr>
        <w:t xml:space="preserve"> </w:t>
      </w:r>
      <w:r w:rsidR="00870CDB">
        <w:rPr>
          <w:rFonts w:ascii="Arial Narrow" w:eastAsia="Arial Narrow" w:hAnsi="Arial Narrow" w:cs="Arial Narrow"/>
        </w:rPr>
        <w:t>L</w:t>
      </w:r>
      <w:r w:rsidR="0036541F">
        <w:rPr>
          <w:rFonts w:ascii="Arial Narrow" w:eastAsia="Arial Narrow" w:hAnsi="Arial Narrow" w:cs="Arial Narrow"/>
        </w:rPr>
        <w:t xml:space="preserve">e candidat </w:t>
      </w:r>
      <w:r w:rsidR="004816CF">
        <w:rPr>
          <w:rFonts w:ascii="Arial Narrow" w:eastAsia="Arial Narrow" w:hAnsi="Arial Narrow" w:cs="Arial Narrow"/>
        </w:rPr>
        <w:t xml:space="preserve">doit </w:t>
      </w:r>
      <w:r w:rsidR="0036541F">
        <w:rPr>
          <w:rFonts w:ascii="Arial Narrow" w:eastAsia="Arial Narrow" w:hAnsi="Arial Narrow" w:cs="Arial Narrow"/>
        </w:rPr>
        <w:t xml:space="preserve">apporter les éléments de réponse des sous-critères, uniquement pour le lot </w:t>
      </w:r>
      <w:r w:rsidR="004816CF">
        <w:rPr>
          <w:rFonts w:ascii="Arial Narrow" w:eastAsia="Arial Narrow" w:hAnsi="Arial Narrow" w:cs="Arial Narrow"/>
        </w:rPr>
        <w:t>concerné par</w:t>
      </w:r>
      <w:r w:rsidR="00F40CDB">
        <w:rPr>
          <w:rFonts w:ascii="Arial Narrow" w:eastAsia="Arial Narrow" w:hAnsi="Arial Narrow" w:cs="Arial Narrow"/>
        </w:rPr>
        <w:t xml:space="preserve"> la présente</w:t>
      </w:r>
      <w:r w:rsidR="004816CF">
        <w:rPr>
          <w:rFonts w:ascii="Arial Narrow" w:eastAsia="Arial Narrow" w:hAnsi="Arial Narrow" w:cs="Arial Narrow"/>
        </w:rPr>
        <w:t xml:space="preserve"> offre. Lorsque le candidat répond à plusieurs lots, il remet un cadre de réponse </w:t>
      </w:r>
      <w:r w:rsidR="00F40CDB">
        <w:rPr>
          <w:rFonts w:ascii="Arial Narrow" w:eastAsia="Arial Narrow" w:hAnsi="Arial Narrow" w:cs="Arial Narrow"/>
        </w:rPr>
        <w:t>distinct par offre.</w:t>
      </w:r>
    </w:p>
    <w:p w14:paraId="276A02CA" w14:textId="77777777" w:rsidR="0087592E" w:rsidRDefault="0087592E" w:rsidP="00F070B0">
      <w:pPr>
        <w:jc w:val="both"/>
        <w:rPr>
          <w:rFonts w:ascii="Arial Narrow" w:eastAsia="Arial Narrow" w:hAnsi="Arial Narrow" w:cs="Arial Narrow"/>
          <w:b/>
          <w:bCs/>
        </w:rPr>
      </w:pPr>
    </w:p>
    <w:p w14:paraId="221E8EC5" w14:textId="7B0E6902" w:rsidR="00F070B0" w:rsidRPr="0036541F" w:rsidRDefault="00F40CDB" w:rsidP="00F070B0">
      <w:pPr>
        <w:jc w:val="both"/>
        <w:rPr>
          <w:rFonts w:ascii="Arial Narrow" w:eastAsia="Arial Narrow" w:hAnsi="Arial Narrow" w:cs="Arial Narrow"/>
          <w:b/>
          <w:bCs/>
        </w:rPr>
      </w:pPr>
      <w:r>
        <w:rPr>
          <w:rFonts w:ascii="Arial Narrow" w:eastAsia="Arial Narrow" w:hAnsi="Arial Narrow" w:cs="Arial Narrow"/>
          <w:b/>
          <w:bCs/>
        </w:rPr>
        <w:t>Description du</w:t>
      </w:r>
      <w:r w:rsidR="00F26DFC" w:rsidRPr="0036541F">
        <w:rPr>
          <w:rFonts w:ascii="Arial Narrow" w:eastAsia="Arial Narrow" w:hAnsi="Arial Narrow" w:cs="Arial Narrow"/>
          <w:b/>
          <w:bCs/>
        </w:rPr>
        <w:t xml:space="preserve"> cas type</w:t>
      </w:r>
      <w:r w:rsidR="0029651E">
        <w:rPr>
          <w:rFonts w:ascii="Arial Narrow" w:eastAsia="Arial Narrow" w:hAnsi="Arial Narrow" w:cs="Arial Narrow"/>
          <w:b/>
          <w:bCs/>
        </w:rPr>
        <w:t> :</w:t>
      </w:r>
      <w:r w:rsidR="0087592E" w:rsidRPr="0036541F" w:rsidDel="0087592E">
        <w:rPr>
          <w:rFonts w:ascii="Arial Narrow" w:eastAsia="Arial Narrow" w:hAnsi="Arial Narrow" w:cs="Arial Narrow"/>
          <w:b/>
          <w:bCs/>
        </w:rPr>
        <w:t xml:space="preserve"> </w:t>
      </w:r>
    </w:p>
    <w:p w14:paraId="733670C2" w14:textId="7CFB607A" w:rsidR="0087592E" w:rsidRDefault="00DD382A" w:rsidP="00670A9B">
      <w:pPr>
        <w:spacing w:before="120" w:after="120"/>
        <w:jc w:val="both"/>
        <w:rPr>
          <w:rFonts w:ascii="Arial Narrow" w:eastAsia="Arial Narrow" w:hAnsi="Arial Narrow" w:cs="Arial Narrow"/>
          <w:bCs/>
        </w:rPr>
      </w:pPr>
      <w:r w:rsidRPr="00922065">
        <w:rPr>
          <w:rFonts w:ascii="Arial Narrow" w:eastAsia="Arial Narrow" w:hAnsi="Arial Narrow" w:cs="Arial Narrow"/>
          <w:bCs/>
        </w:rPr>
        <w:t xml:space="preserve">Le projet concerne l’aménagement </w:t>
      </w:r>
      <w:r w:rsidR="00922065">
        <w:rPr>
          <w:rFonts w:ascii="Arial Narrow" w:eastAsia="Arial Narrow" w:hAnsi="Arial Narrow" w:cs="Arial Narrow"/>
          <w:bCs/>
        </w:rPr>
        <w:t xml:space="preserve">d’une salle de classe en </w:t>
      </w:r>
      <w:r w:rsidRPr="00922065">
        <w:rPr>
          <w:rFonts w:ascii="Arial Narrow" w:eastAsia="Arial Narrow" w:hAnsi="Arial Narrow" w:cs="Arial Narrow"/>
          <w:bCs/>
        </w:rPr>
        <w:t xml:space="preserve">une salle de travaux pratiques de </w:t>
      </w:r>
      <w:r w:rsidR="00EF0F78">
        <w:rPr>
          <w:rFonts w:ascii="Arial Narrow" w:eastAsia="Arial Narrow" w:hAnsi="Arial Narrow" w:cs="Arial Narrow"/>
          <w:bCs/>
        </w:rPr>
        <w:t>45</w:t>
      </w:r>
      <w:r w:rsidRPr="00922065">
        <w:rPr>
          <w:rFonts w:ascii="Arial Narrow" w:eastAsia="Arial Narrow" w:hAnsi="Arial Narrow" w:cs="Arial Narrow"/>
          <w:bCs/>
        </w:rPr>
        <w:t xml:space="preserve">m², </w:t>
      </w:r>
      <w:r w:rsidR="000B4AA0">
        <w:rPr>
          <w:rFonts w:ascii="Arial Narrow" w:eastAsia="Arial Narrow" w:hAnsi="Arial Narrow" w:cs="Arial Narrow"/>
          <w:bCs/>
        </w:rPr>
        <w:t xml:space="preserve">dans un bâtiment isolé sans étage, </w:t>
      </w:r>
      <w:r w:rsidR="00A60D92" w:rsidRPr="00922065">
        <w:rPr>
          <w:rFonts w:ascii="Arial Narrow" w:eastAsia="Arial Narrow" w:hAnsi="Arial Narrow" w:cs="Arial Narrow"/>
          <w:bCs/>
        </w:rPr>
        <w:t>pour l’installation</w:t>
      </w:r>
      <w:r w:rsidRPr="00922065">
        <w:rPr>
          <w:rFonts w:ascii="Arial Narrow" w:eastAsia="Arial Narrow" w:hAnsi="Arial Narrow" w:cs="Arial Narrow"/>
          <w:bCs/>
        </w:rPr>
        <w:t xml:space="preserve"> d</w:t>
      </w:r>
      <w:r w:rsidR="00A60D92" w:rsidRPr="00922065">
        <w:rPr>
          <w:rFonts w:ascii="Arial Narrow" w:eastAsia="Arial Narrow" w:hAnsi="Arial Narrow" w:cs="Arial Narrow"/>
          <w:bCs/>
        </w:rPr>
        <w:t>’</w:t>
      </w:r>
      <w:r w:rsidRPr="00922065">
        <w:rPr>
          <w:rFonts w:ascii="Arial Narrow" w:eastAsia="Arial Narrow" w:hAnsi="Arial Narrow" w:cs="Arial Narrow"/>
          <w:bCs/>
        </w:rPr>
        <w:t xml:space="preserve">équipements adaptés aux besoins des utilisateurs tout en garantissant l’accessibilité, la sécurité et la fonctionnalité. </w:t>
      </w:r>
      <w:r w:rsidR="0029651E">
        <w:rPr>
          <w:rFonts w:ascii="Arial Narrow" w:eastAsia="Arial Narrow" w:hAnsi="Arial Narrow" w:cs="Arial Narrow"/>
          <w:bCs/>
        </w:rPr>
        <w:t>Le projet se trouve en site occupé et en activité.</w:t>
      </w:r>
    </w:p>
    <w:p w14:paraId="33101941" w14:textId="77777777" w:rsidR="00870CDB" w:rsidRDefault="008F7598" w:rsidP="00F070B0">
      <w:pPr>
        <w:jc w:val="both"/>
        <w:rPr>
          <w:rFonts w:ascii="Arial Narrow" w:eastAsia="Arial Narrow" w:hAnsi="Arial Narrow" w:cs="Arial Narrow"/>
          <w:bCs/>
        </w:rPr>
      </w:pPr>
      <w:r w:rsidRPr="0087592E">
        <w:rPr>
          <w:rFonts w:ascii="Arial Narrow" w:eastAsia="Arial Narrow" w:hAnsi="Arial Narrow" w:cs="Arial Narrow"/>
          <w:bCs/>
          <w:u w:val="single"/>
        </w:rPr>
        <w:t>Planning</w:t>
      </w:r>
      <w:r>
        <w:rPr>
          <w:rFonts w:ascii="Arial Narrow" w:eastAsia="Arial Narrow" w:hAnsi="Arial Narrow" w:cs="Arial Narrow"/>
          <w:bCs/>
        </w:rPr>
        <w:t xml:space="preserve"> : </w:t>
      </w:r>
    </w:p>
    <w:p w14:paraId="543C711B" w14:textId="77777777" w:rsidR="00870CDB" w:rsidRDefault="008F7598" w:rsidP="00870CDB">
      <w:pPr>
        <w:pStyle w:val="Paragraphedeliste"/>
        <w:numPr>
          <w:ilvl w:val="0"/>
          <w:numId w:val="18"/>
        </w:numPr>
        <w:jc w:val="both"/>
        <w:rPr>
          <w:rFonts w:ascii="Arial Narrow" w:eastAsia="Arial Narrow" w:hAnsi="Arial Narrow" w:cs="Arial Narrow"/>
          <w:bCs/>
        </w:rPr>
      </w:pPr>
      <w:r w:rsidRPr="00870CDB">
        <w:rPr>
          <w:rFonts w:ascii="Arial Narrow" w:eastAsia="Arial Narrow" w:hAnsi="Arial Narrow" w:cs="Arial Narrow"/>
          <w:bCs/>
        </w:rPr>
        <w:t>M</w:t>
      </w:r>
      <w:r w:rsidR="0087592E" w:rsidRPr="00870CDB">
        <w:rPr>
          <w:rFonts w:ascii="Arial Narrow" w:eastAsia="Arial Narrow" w:hAnsi="Arial Narrow" w:cs="Arial Narrow"/>
          <w:bCs/>
        </w:rPr>
        <w:t>ois 0</w:t>
      </w:r>
      <w:r w:rsidR="00870CDB">
        <w:rPr>
          <w:rFonts w:ascii="Arial Narrow" w:eastAsia="Arial Narrow" w:hAnsi="Arial Narrow" w:cs="Arial Narrow"/>
          <w:bCs/>
        </w:rPr>
        <w:t> :</w:t>
      </w:r>
      <w:r w:rsidRPr="00870CDB">
        <w:rPr>
          <w:rFonts w:ascii="Arial Narrow" w:eastAsia="Arial Narrow" w:hAnsi="Arial Narrow" w:cs="Arial Narrow"/>
          <w:bCs/>
        </w:rPr>
        <w:t xml:space="preserve"> </w:t>
      </w:r>
      <w:r w:rsidR="0087592E" w:rsidRPr="00870CDB">
        <w:rPr>
          <w:rFonts w:ascii="Arial Narrow" w:eastAsia="Arial Narrow" w:hAnsi="Arial Narrow" w:cs="Arial Narrow"/>
          <w:bCs/>
        </w:rPr>
        <w:t>ordre de service de démarrage</w:t>
      </w:r>
      <w:r w:rsidRPr="00870CDB">
        <w:rPr>
          <w:rFonts w:ascii="Arial Narrow" w:eastAsia="Arial Narrow" w:hAnsi="Arial Narrow" w:cs="Arial Narrow"/>
          <w:bCs/>
        </w:rPr>
        <w:t xml:space="preserve">, </w:t>
      </w:r>
    </w:p>
    <w:p w14:paraId="05C9693A" w14:textId="77777777" w:rsidR="00870CDB" w:rsidRDefault="0087592E" w:rsidP="00870CDB">
      <w:pPr>
        <w:pStyle w:val="Paragraphedeliste"/>
        <w:numPr>
          <w:ilvl w:val="0"/>
          <w:numId w:val="18"/>
        </w:numPr>
        <w:jc w:val="both"/>
        <w:rPr>
          <w:rFonts w:ascii="Arial Narrow" w:eastAsia="Arial Narrow" w:hAnsi="Arial Narrow" w:cs="Arial Narrow"/>
          <w:bCs/>
        </w:rPr>
      </w:pPr>
      <w:r w:rsidRPr="00870CDB">
        <w:rPr>
          <w:rFonts w:ascii="Arial Narrow" w:eastAsia="Arial Narrow" w:hAnsi="Arial Narrow" w:cs="Arial Narrow"/>
          <w:bCs/>
        </w:rPr>
        <w:t>1 mois d’études d’exécutions et préparation</w:t>
      </w:r>
      <w:r w:rsidR="005D4295" w:rsidRPr="00870CDB">
        <w:rPr>
          <w:rFonts w:ascii="Arial Narrow" w:eastAsia="Arial Narrow" w:hAnsi="Arial Narrow" w:cs="Arial Narrow"/>
          <w:bCs/>
        </w:rPr>
        <w:t>,</w:t>
      </w:r>
    </w:p>
    <w:p w14:paraId="68E370DA" w14:textId="5A101E87" w:rsidR="00870CDB" w:rsidRDefault="00870CDB" w:rsidP="00870CDB">
      <w:pPr>
        <w:pStyle w:val="Paragraphedeliste"/>
        <w:numPr>
          <w:ilvl w:val="0"/>
          <w:numId w:val="18"/>
        </w:numPr>
        <w:jc w:val="both"/>
        <w:rPr>
          <w:rFonts w:ascii="Arial Narrow" w:eastAsia="Arial Narrow" w:hAnsi="Arial Narrow" w:cs="Arial Narrow"/>
          <w:bCs/>
        </w:rPr>
      </w:pPr>
      <w:r>
        <w:rPr>
          <w:rFonts w:ascii="Arial Narrow" w:eastAsia="Arial Narrow" w:hAnsi="Arial Narrow" w:cs="Arial Narrow"/>
          <w:bCs/>
        </w:rPr>
        <w:t>D</w:t>
      </w:r>
      <w:r w:rsidR="008F7598" w:rsidRPr="00870CDB">
        <w:rPr>
          <w:rFonts w:ascii="Arial Narrow" w:eastAsia="Arial Narrow" w:hAnsi="Arial Narrow" w:cs="Arial Narrow"/>
          <w:bCs/>
        </w:rPr>
        <w:t>élais d’exécutions</w:t>
      </w:r>
      <w:r>
        <w:rPr>
          <w:rFonts w:ascii="Arial Narrow" w:eastAsia="Arial Narrow" w:hAnsi="Arial Narrow" w:cs="Arial Narrow"/>
          <w:bCs/>
        </w:rPr>
        <w:t> :</w:t>
      </w:r>
      <w:r w:rsidR="008F7598" w:rsidRPr="00870CDB">
        <w:rPr>
          <w:rFonts w:ascii="Arial Narrow" w:eastAsia="Arial Narrow" w:hAnsi="Arial Narrow" w:cs="Arial Narrow"/>
          <w:bCs/>
        </w:rPr>
        <w:t xml:space="preserve"> </w:t>
      </w:r>
      <w:r w:rsidR="0087592E" w:rsidRPr="00870CDB">
        <w:rPr>
          <w:rFonts w:ascii="Arial Narrow" w:eastAsia="Arial Narrow" w:hAnsi="Arial Narrow" w:cs="Arial Narrow"/>
          <w:bCs/>
        </w:rPr>
        <w:t>2 mois de travaux,</w:t>
      </w:r>
    </w:p>
    <w:p w14:paraId="32C68232" w14:textId="51E730AA" w:rsidR="00DD382A" w:rsidRPr="00870CDB" w:rsidRDefault="00870CDB" w:rsidP="00870CDB">
      <w:pPr>
        <w:pStyle w:val="Paragraphedeliste"/>
        <w:numPr>
          <w:ilvl w:val="0"/>
          <w:numId w:val="18"/>
        </w:numPr>
        <w:jc w:val="both"/>
        <w:rPr>
          <w:rFonts w:ascii="Arial Narrow" w:eastAsia="Arial Narrow" w:hAnsi="Arial Narrow" w:cs="Arial Narrow"/>
          <w:bCs/>
        </w:rPr>
      </w:pPr>
      <w:r>
        <w:rPr>
          <w:rFonts w:ascii="Arial Narrow" w:eastAsia="Arial Narrow" w:hAnsi="Arial Narrow" w:cs="Arial Narrow"/>
          <w:bCs/>
        </w:rPr>
        <w:t>R</w:t>
      </w:r>
      <w:r w:rsidR="0087592E" w:rsidRPr="00870CDB">
        <w:rPr>
          <w:rFonts w:ascii="Arial Narrow" w:eastAsia="Arial Narrow" w:hAnsi="Arial Narrow" w:cs="Arial Narrow"/>
          <w:bCs/>
        </w:rPr>
        <w:t>éception des travaux.</w:t>
      </w:r>
      <w:r w:rsidR="008F7598" w:rsidRPr="00870CDB">
        <w:rPr>
          <w:rFonts w:ascii="Arial Narrow" w:eastAsia="Arial Narrow" w:hAnsi="Arial Narrow" w:cs="Arial Narrow"/>
          <w:bCs/>
        </w:rPr>
        <w:t xml:space="preserve"> </w:t>
      </w:r>
    </w:p>
    <w:p w14:paraId="3FC314D1" w14:textId="1FDCB498" w:rsidR="00603FBC" w:rsidRPr="00670A9B" w:rsidRDefault="00DD382A" w:rsidP="00670A9B">
      <w:pPr>
        <w:spacing w:before="120" w:after="120"/>
        <w:jc w:val="both"/>
        <w:rPr>
          <w:rFonts w:ascii="Arial Narrow" w:eastAsia="Arial Narrow" w:hAnsi="Arial Narrow" w:cs="Arial Narrow"/>
          <w:bCs/>
        </w:rPr>
      </w:pPr>
      <w:r w:rsidRPr="00922065">
        <w:rPr>
          <w:rFonts w:ascii="Arial Narrow" w:eastAsia="Arial Narrow" w:hAnsi="Arial Narrow" w:cs="Arial Narrow"/>
          <w:bCs/>
        </w:rPr>
        <w:t xml:space="preserve">Les travaux comprennent </w:t>
      </w:r>
      <w:r w:rsidR="00603FBC" w:rsidRPr="00922065">
        <w:rPr>
          <w:rFonts w:ascii="Arial Narrow" w:eastAsia="Arial Narrow" w:hAnsi="Arial Narrow" w:cs="Arial Narrow"/>
          <w:bCs/>
        </w:rPr>
        <w:t xml:space="preserve">pour </w:t>
      </w:r>
      <w:r w:rsidR="00A60D92" w:rsidRPr="00922065">
        <w:rPr>
          <w:rFonts w:ascii="Arial Narrow" w:eastAsia="Arial Narrow" w:hAnsi="Arial Narrow" w:cs="Arial Narrow"/>
          <w:bCs/>
        </w:rPr>
        <w:t>chaque</w:t>
      </w:r>
      <w:r w:rsidR="00603FBC" w:rsidRPr="00922065">
        <w:rPr>
          <w:rFonts w:ascii="Arial Narrow" w:eastAsia="Arial Narrow" w:hAnsi="Arial Narrow" w:cs="Arial Narrow"/>
          <w:bCs/>
        </w:rPr>
        <w:t xml:space="preserve"> </w:t>
      </w:r>
      <w:r w:rsidR="00A60D92" w:rsidRPr="00922065">
        <w:rPr>
          <w:rFonts w:ascii="Arial Narrow" w:eastAsia="Arial Narrow" w:hAnsi="Arial Narrow" w:cs="Arial Narrow"/>
          <w:bCs/>
        </w:rPr>
        <w:t>lot</w:t>
      </w:r>
      <w:r w:rsidR="00603FBC" w:rsidRPr="00922065">
        <w:rPr>
          <w:rFonts w:ascii="Arial Narrow" w:eastAsia="Arial Narrow" w:hAnsi="Arial Narrow" w:cs="Arial Narrow"/>
          <w:bCs/>
        </w:rPr>
        <w:t xml:space="preserve"> : </w:t>
      </w:r>
    </w:p>
    <w:p w14:paraId="22CE6267" w14:textId="56DD43D2" w:rsidR="00EF0F78" w:rsidRPr="00670A9B" w:rsidRDefault="00A60D92" w:rsidP="00670A9B">
      <w:pPr>
        <w:pStyle w:val="Sansinterligne"/>
        <w:numPr>
          <w:ilvl w:val="0"/>
          <w:numId w:val="17"/>
        </w:numPr>
        <w:spacing w:after="120"/>
        <w:jc w:val="both"/>
        <w:rPr>
          <w:rFonts w:ascii="Arial Narrow" w:eastAsia="Arial Narrow" w:hAnsi="Arial Narrow" w:cs="Arial Narrow"/>
          <w:b/>
          <w:lang w:eastAsia="fr-FR"/>
        </w:rPr>
      </w:pPr>
      <w:r w:rsidRPr="00A60D92">
        <w:rPr>
          <w:rFonts w:ascii="Arial Narrow" w:eastAsia="Arial Narrow" w:hAnsi="Arial Narrow" w:cs="Arial Narrow"/>
          <w:b/>
          <w:lang w:eastAsia="fr-FR"/>
        </w:rPr>
        <w:t>Lot 01 : Béton - maçonnerie</w:t>
      </w:r>
      <w:r>
        <w:rPr>
          <w:rFonts w:ascii="Arial Narrow" w:eastAsia="Arial Narrow" w:hAnsi="Arial Narrow" w:cs="Arial Narrow"/>
          <w:b/>
          <w:lang w:eastAsia="fr-FR"/>
        </w:rPr>
        <w:t xml:space="preserve"> : </w:t>
      </w:r>
      <w:r w:rsidR="00870CDB">
        <w:rPr>
          <w:rFonts w:ascii="Arial Narrow" w:eastAsia="Arial Narrow" w:hAnsi="Arial Narrow" w:cs="Arial Narrow"/>
          <w:bCs/>
          <w:lang w:eastAsia="fr-FR"/>
        </w:rPr>
        <w:t>L</w:t>
      </w:r>
      <w:r w:rsidRPr="00922065">
        <w:rPr>
          <w:rFonts w:ascii="Arial Narrow" w:eastAsia="Arial Narrow" w:hAnsi="Arial Narrow" w:cs="Arial Narrow"/>
          <w:bCs/>
          <w:lang w:eastAsia="fr-FR"/>
        </w:rPr>
        <w:t>a création d'une ouverture en façade extérieure pour l'installation d'une porte d’accès PMR</w:t>
      </w:r>
      <w:r>
        <w:t xml:space="preserve"> </w:t>
      </w:r>
    </w:p>
    <w:p w14:paraId="72F7E1EE" w14:textId="1110B019" w:rsidR="00EF0F78" w:rsidRPr="00670A9B" w:rsidRDefault="00A60D92" w:rsidP="00670A9B">
      <w:pPr>
        <w:pStyle w:val="Sansinterligne"/>
        <w:numPr>
          <w:ilvl w:val="0"/>
          <w:numId w:val="17"/>
        </w:numPr>
        <w:spacing w:after="120"/>
        <w:jc w:val="both"/>
        <w:rPr>
          <w:rFonts w:ascii="Arial Narrow" w:eastAsia="Arial Narrow" w:hAnsi="Arial Narrow" w:cs="Arial Narrow"/>
          <w:b/>
          <w:lang w:eastAsia="fr-FR"/>
        </w:rPr>
      </w:pPr>
      <w:r w:rsidRPr="00A60D92">
        <w:rPr>
          <w:rFonts w:ascii="Arial Narrow" w:eastAsia="Arial Narrow" w:hAnsi="Arial Narrow" w:cs="Arial Narrow"/>
          <w:b/>
          <w:lang w:eastAsia="fr-FR"/>
        </w:rPr>
        <w:t>Lot 02 : CVC</w:t>
      </w:r>
      <w:r w:rsidR="00922065">
        <w:rPr>
          <w:rFonts w:ascii="Arial Narrow" w:eastAsia="Arial Narrow" w:hAnsi="Arial Narrow" w:cs="Arial Narrow"/>
          <w:b/>
          <w:lang w:eastAsia="fr-FR"/>
        </w:rPr>
        <w:t xml:space="preserve"> : </w:t>
      </w:r>
      <w:r w:rsidR="00922065" w:rsidRPr="00922065">
        <w:rPr>
          <w:rFonts w:ascii="Arial Narrow" w:eastAsia="Arial Narrow" w:hAnsi="Arial Narrow" w:cs="Arial Narrow"/>
          <w:bCs/>
          <w:lang w:eastAsia="fr-FR"/>
        </w:rPr>
        <w:t xml:space="preserve">Le </w:t>
      </w:r>
      <w:r w:rsidR="00922065" w:rsidRPr="00922065">
        <w:rPr>
          <w:rFonts w:ascii="Arial Narrow" w:eastAsia="Arial Narrow" w:hAnsi="Arial Narrow" w:cs="Arial Narrow"/>
          <w:bCs/>
        </w:rPr>
        <w:t>curage existant (</w:t>
      </w:r>
      <w:r w:rsidR="00EF0F78" w:rsidRPr="00922065">
        <w:rPr>
          <w:rFonts w:ascii="Arial Narrow" w:eastAsia="Arial Narrow" w:hAnsi="Arial Narrow" w:cs="Arial Narrow"/>
          <w:bCs/>
        </w:rPr>
        <w:t>deux ventilo-</w:t>
      </w:r>
      <w:r w:rsidR="00EF0F78">
        <w:rPr>
          <w:rFonts w:ascii="Arial Narrow" w:eastAsia="Arial Narrow" w:hAnsi="Arial Narrow" w:cs="Arial Narrow"/>
          <w:bCs/>
        </w:rPr>
        <w:t>c</w:t>
      </w:r>
      <w:r w:rsidR="00EF0F78" w:rsidRPr="00922065">
        <w:rPr>
          <w:rFonts w:ascii="Arial Narrow" w:eastAsia="Arial Narrow" w:hAnsi="Arial Narrow" w:cs="Arial Narrow"/>
          <w:bCs/>
        </w:rPr>
        <w:t>onvecteurs</w:t>
      </w:r>
      <w:r w:rsidR="00922065">
        <w:rPr>
          <w:rFonts w:ascii="Arial Narrow" w:eastAsia="Arial Narrow" w:hAnsi="Arial Narrow" w:cs="Arial Narrow"/>
          <w:bCs/>
        </w:rPr>
        <w:t xml:space="preserve"> </w:t>
      </w:r>
      <w:r w:rsidR="00EF0F78" w:rsidRPr="00EF0F78">
        <w:rPr>
          <w:rFonts w:ascii="Arial Narrow" w:eastAsia="Arial Narrow" w:hAnsi="Arial Narrow" w:cs="Arial Narrow"/>
          <w:bCs/>
        </w:rPr>
        <w:t>de puissance 7kW</w:t>
      </w:r>
      <w:r w:rsidR="00922065" w:rsidRPr="00EF0F78">
        <w:rPr>
          <w:rFonts w:ascii="Arial Narrow" w:eastAsia="Arial Narrow" w:hAnsi="Arial Narrow" w:cs="Arial Narrow"/>
          <w:bCs/>
        </w:rPr>
        <w:t xml:space="preserve"> </w:t>
      </w:r>
      <w:r w:rsidR="00922065">
        <w:rPr>
          <w:rFonts w:ascii="Arial Narrow" w:eastAsia="Arial Narrow" w:hAnsi="Arial Narrow" w:cs="Arial Narrow"/>
          <w:bCs/>
        </w:rPr>
        <w:t>situé</w:t>
      </w:r>
      <w:r w:rsidR="00EF0F78">
        <w:rPr>
          <w:rFonts w:ascii="Arial Narrow" w:eastAsia="Arial Narrow" w:hAnsi="Arial Narrow" w:cs="Arial Narrow"/>
          <w:bCs/>
        </w:rPr>
        <w:t>s</w:t>
      </w:r>
      <w:r w:rsidR="00922065">
        <w:rPr>
          <w:rFonts w:ascii="Arial Narrow" w:eastAsia="Arial Narrow" w:hAnsi="Arial Narrow" w:cs="Arial Narrow"/>
          <w:bCs/>
        </w:rPr>
        <w:t xml:space="preserve"> </w:t>
      </w:r>
      <w:r w:rsidR="00922065" w:rsidRPr="00922065">
        <w:rPr>
          <w:rFonts w:ascii="Arial Narrow" w:eastAsia="Arial Narrow" w:hAnsi="Arial Narrow" w:cs="Arial Narrow"/>
          <w:bCs/>
        </w:rPr>
        <w:t>en allège</w:t>
      </w:r>
      <w:r w:rsidR="00EF0F78">
        <w:rPr>
          <w:rFonts w:ascii="Arial Narrow" w:eastAsia="Arial Narrow" w:hAnsi="Arial Narrow" w:cs="Arial Narrow"/>
          <w:bCs/>
        </w:rPr>
        <w:t>)</w:t>
      </w:r>
      <w:r w:rsidR="00922065" w:rsidRPr="00922065">
        <w:rPr>
          <w:rFonts w:ascii="Arial Narrow" w:eastAsia="Arial Narrow" w:hAnsi="Arial Narrow" w:cs="Arial Narrow"/>
          <w:bCs/>
        </w:rPr>
        <w:t xml:space="preserve"> et mise en place de panneaux rayonnant</w:t>
      </w:r>
      <w:r w:rsidR="000B4AA0">
        <w:rPr>
          <w:rFonts w:ascii="Arial Narrow" w:eastAsia="Arial Narrow" w:hAnsi="Arial Narrow" w:cs="Arial Narrow"/>
          <w:bCs/>
        </w:rPr>
        <w:t xml:space="preserve"> avec thermostat</w:t>
      </w:r>
      <w:r w:rsidR="00EF0F78">
        <w:rPr>
          <w:rFonts w:ascii="Arial Narrow" w:eastAsia="Arial Narrow" w:hAnsi="Arial Narrow" w:cs="Arial Narrow"/>
          <w:bCs/>
        </w:rPr>
        <w:t xml:space="preserve">. </w:t>
      </w:r>
      <w:r w:rsidR="000B4AA0">
        <w:rPr>
          <w:rFonts w:ascii="Arial Narrow" w:eastAsia="Arial Narrow" w:hAnsi="Arial Narrow" w:cs="Arial Narrow"/>
          <w:bCs/>
        </w:rPr>
        <w:t xml:space="preserve">Mise en place d’une ventilation mécanique contrôlée. </w:t>
      </w:r>
    </w:p>
    <w:p w14:paraId="5756A96D" w14:textId="32054655" w:rsidR="00EF0F78" w:rsidRPr="00670A9B" w:rsidRDefault="00A60D92" w:rsidP="00670A9B">
      <w:pPr>
        <w:pStyle w:val="Sansinterligne"/>
        <w:numPr>
          <w:ilvl w:val="0"/>
          <w:numId w:val="17"/>
        </w:numPr>
        <w:spacing w:after="120"/>
        <w:jc w:val="both"/>
        <w:rPr>
          <w:rFonts w:ascii="Arial Narrow" w:eastAsia="Arial Narrow" w:hAnsi="Arial Narrow" w:cs="Arial Narrow"/>
          <w:b/>
          <w:lang w:eastAsia="fr-FR"/>
        </w:rPr>
      </w:pPr>
      <w:r w:rsidRPr="00A60D92">
        <w:rPr>
          <w:rFonts w:ascii="Arial Narrow" w:eastAsia="Arial Narrow" w:hAnsi="Arial Narrow" w:cs="Arial Narrow"/>
          <w:b/>
          <w:lang w:eastAsia="fr-FR"/>
        </w:rPr>
        <w:t>Lot 03 : Désamiantage</w:t>
      </w:r>
      <w:r w:rsidR="00922065">
        <w:rPr>
          <w:rFonts w:ascii="Arial Narrow" w:eastAsia="Arial Narrow" w:hAnsi="Arial Narrow" w:cs="Arial Narrow"/>
          <w:b/>
          <w:lang w:eastAsia="fr-FR"/>
        </w:rPr>
        <w:t xml:space="preserve"> : </w:t>
      </w:r>
      <w:r w:rsidR="00922065" w:rsidRPr="00922065">
        <w:rPr>
          <w:rFonts w:ascii="Arial Narrow" w:eastAsia="Arial Narrow" w:hAnsi="Arial Narrow" w:cs="Arial Narrow"/>
          <w:bCs/>
        </w:rPr>
        <w:t>Ancienne paillasse</w:t>
      </w:r>
      <w:r w:rsidR="00922065">
        <w:rPr>
          <w:rFonts w:ascii="Arial Narrow" w:eastAsia="Arial Narrow" w:hAnsi="Arial Narrow" w:cs="Arial Narrow"/>
          <w:bCs/>
        </w:rPr>
        <w:t xml:space="preserve"> humide (</w:t>
      </w:r>
      <w:r w:rsidR="00922065" w:rsidRPr="00922065">
        <w:rPr>
          <w:rFonts w:ascii="Arial Narrow" w:eastAsia="Arial Narrow" w:hAnsi="Arial Narrow" w:cs="Arial Narrow"/>
          <w:bCs/>
        </w:rPr>
        <w:t>1200 x 750 x 900 mm) à déposer comportant de l’amiante</w:t>
      </w:r>
      <w:r w:rsidR="00922065">
        <w:rPr>
          <w:rFonts w:ascii="Arial Narrow" w:eastAsia="Arial Narrow" w:hAnsi="Arial Narrow" w:cs="Arial Narrow"/>
          <w:bCs/>
        </w:rPr>
        <w:t xml:space="preserve"> sur le plan de travail (colle)</w:t>
      </w:r>
      <w:r w:rsidR="00922065" w:rsidRPr="00922065">
        <w:rPr>
          <w:rFonts w:ascii="Arial Narrow" w:eastAsia="Arial Narrow" w:hAnsi="Arial Narrow" w:cs="Arial Narrow"/>
          <w:bCs/>
        </w:rPr>
        <w:t xml:space="preserve"> et un pan de mur amianté en enduit</w:t>
      </w:r>
      <w:r w:rsidR="00922065">
        <w:rPr>
          <w:rFonts w:ascii="Arial Narrow" w:eastAsia="Arial Narrow" w:hAnsi="Arial Narrow" w:cs="Arial Narrow"/>
          <w:bCs/>
        </w:rPr>
        <w:t xml:space="preserve"> (15m²).</w:t>
      </w:r>
    </w:p>
    <w:p w14:paraId="52BFBADF" w14:textId="26692ABF" w:rsidR="00EF0F78" w:rsidRPr="00670A9B" w:rsidRDefault="00A60D92" w:rsidP="00670A9B">
      <w:pPr>
        <w:pStyle w:val="Sansinterligne"/>
        <w:numPr>
          <w:ilvl w:val="0"/>
          <w:numId w:val="17"/>
        </w:numPr>
        <w:spacing w:after="120"/>
        <w:jc w:val="both"/>
        <w:rPr>
          <w:rFonts w:ascii="Arial Narrow" w:eastAsia="Arial Narrow" w:hAnsi="Arial Narrow" w:cs="Arial Narrow"/>
          <w:b/>
          <w:lang w:eastAsia="fr-FR"/>
        </w:rPr>
      </w:pPr>
      <w:r w:rsidRPr="00922065">
        <w:rPr>
          <w:rFonts w:ascii="Arial Narrow" w:eastAsia="Arial Narrow" w:hAnsi="Arial Narrow" w:cs="Arial Narrow"/>
          <w:b/>
          <w:lang w:eastAsia="fr-FR"/>
        </w:rPr>
        <w:t>Lot 04 : Electricité</w:t>
      </w:r>
      <w:r w:rsidR="00922065" w:rsidRPr="00922065">
        <w:rPr>
          <w:rFonts w:ascii="Arial Narrow" w:eastAsia="Arial Narrow" w:hAnsi="Arial Narrow" w:cs="Arial Narrow"/>
          <w:b/>
          <w:lang w:eastAsia="fr-FR"/>
        </w:rPr>
        <w:t xml:space="preserve"> : </w:t>
      </w:r>
      <w:r w:rsidR="00922065">
        <w:rPr>
          <w:rFonts w:ascii="Arial Narrow" w:eastAsia="Arial Narrow" w:hAnsi="Arial Narrow" w:cs="Arial Narrow"/>
          <w:bCs/>
        </w:rPr>
        <w:t>Le c</w:t>
      </w:r>
      <w:r w:rsidR="00922065" w:rsidRPr="00922065">
        <w:rPr>
          <w:rFonts w:ascii="Arial Narrow" w:eastAsia="Arial Narrow" w:hAnsi="Arial Narrow" w:cs="Arial Narrow"/>
          <w:bCs/>
        </w:rPr>
        <w:t xml:space="preserve">urage de l’existant, </w:t>
      </w:r>
      <w:r w:rsidR="00922065">
        <w:rPr>
          <w:rFonts w:ascii="Arial Narrow" w:eastAsia="Arial Narrow" w:hAnsi="Arial Narrow" w:cs="Arial Narrow"/>
          <w:bCs/>
        </w:rPr>
        <w:t xml:space="preserve">l’installation d’une </w:t>
      </w:r>
      <w:r w:rsidR="00922065" w:rsidRPr="00922065">
        <w:rPr>
          <w:rFonts w:ascii="Arial Narrow" w:eastAsia="Arial Narrow" w:hAnsi="Arial Narrow" w:cs="Arial Narrow"/>
          <w:bCs/>
        </w:rPr>
        <w:t>nouvelle armoire</w:t>
      </w:r>
      <w:r w:rsidR="00922065">
        <w:rPr>
          <w:rFonts w:ascii="Arial Narrow" w:eastAsia="Arial Narrow" w:hAnsi="Arial Narrow" w:cs="Arial Narrow"/>
          <w:bCs/>
        </w:rPr>
        <w:t xml:space="preserve"> électrique</w:t>
      </w:r>
      <w:r w:rsidR="00922065" w:rsidRPr="00922065">
        <w:rPr>
          <w:rFonts w:ascii="Arial Narrow" w:eastAsia="Arial Narrow" w:hAnsi="Arial Narrow" w:cs="Arial Narrow"/>
          <w:bCs/>
        </w:rPr>
        <w:t>,</w:t>
      </w:r>
      <w:r w:rsidR="00922065">
        <w:rPr>
          <w:rFonts w:ascii="Arial Narrow" w:eastAsia="Arial Narrow" w:hAnsi="Arial Narrow" w:cs="Arial Narrow"/>
          <w:bCs/>
        </w:rPr>
        <w:t xml:space="preserve"> </w:t>
      </w:r>
      <w:r w:rsidR="000B4AA0">
        <w:rPr>
          <w:rFonts w:ascii="Arial Narrow" w:eastAsia="Arial Narrow" w:hAnsi="Arial Narrow" w:cs="Arial Narrow"/>
          <w:bCs/>
        </w:rPr>
        <w:t xml:space="preserve">alimentation générale de la pièce, </w:t>
      </w:r>
      <w:r w:rsidR="00922065">
        <w:rPr>
          <w:rFonts w:ascii="Arial Narrow" w:eastAsia="Arial Narrow" w:hAnsi="Arial Narrow" w:cs="Arial Narrow"/>
          <w:bCs/>
        </w:rPr>
        <w:t>éclairage et</w:t>
      </w:r>
      <w:r w:rsidR="00922065" w:rsidRPr="00922065">
        <w:rPr>
          <w:rFonts w:ascii="Arial Narrow" w:eastAsia="Arial Narrow" w:hAnsi="Arial Narrow" w:cs="Arial Narrow"/>
          <w:bCs/>
        </w:rPr>
        <w:t xml:space="preserve"> </w:t>
      </w:r>
      <w:r w:rsidR="008F7598">
        <w:rPr>
          <w:rFonts w:ascii="Arial Narrow" w:eastAsia="Arial Narrow" w:hAnsi="Arial Narrow" w:cs="Arial Narrow"/>
          <w:bCs/>
        </w:rPr>
        <w:t xml:space="preserve">attentes pour prises </w:t>
      </w:r>
      <w:r w:rsidR="00922065">
        <w:rPr>
          <w:rFonts w:ascii="Arial Narrow" w:eastAsia="Arial Narrow" w:hAnsi="Arial Narrow" w:cs="Arial Narrow"/>
          <w:bCs/>
        </w:rPr>
        <w:t>de courants</w:t>
      </w:r>
      <w:r w:rsidR="00922065" w:rsidRPr="00922065">
        <w:rPr>
          <w:rFonts w:ascii="Arial Narrow" w:eastAsia="Arial Narrow" w:hAnsi="Arial Narrow" w:cs="Arial Narrow"/>
          <w:bCs/>
        </w:rPr>
        <w:t xml:space="preserve"> pour paillasses</w:t>
      </w:r>
      <w:r w:rsidR="000B4AA0">
        <w:rPr>
          <w:rFonts w:ascii="Arial Narrow" w:eastAsia="Arial Narrow" w:hAnsi="Arial Narrow" w:cs="Arial Narrow"/>
          <w:b/>
        </w:rPr>
        <w:t xml:space="preserve">. </w:t>
      </w:r>
    </w:p>
    <w:p w14:paraId="3BA3FF31" w14:textId="7CD3FC08" w:rsidR="00EF0F78" w:rsidRPr="00670A9B" w:rsidRDefault="00A60D92" w:rsidP="00670A9B">
      <w:pPr>
        <w:pStyle w:val="Sansinterligne"/>
        <w:numPr>
          <w:ilvl w:val="0"/>
          <w:numId w:val="17"/>
        </w:numPr>
        <w:spacing w:after="120"/>
        <w:jc w:val="both"/>
        <w:rPr>
          <w:rFonts w:ascii="Arial Narrow" w:eastAsia="Arial Narrow" w:hAnsi="Arial Narrow" w:cs="Arial Narrow"/>
          <w:b/>
          <w:lang w:eastAsia="fr-FR"/>
        </w:rPr>
      </w:pPr>
      <w:r w:rsidRPr="00A60D92">
        <w:rPr>
          <w:rFonts w:ascii="Arial Narrow" w:eastAsia="Arial Narrow" w:hAnsi="Arial Narrow" w:cs="Arial Narrow"/>
          <w:b/>
          <w:lang w:eastAsia="fr-FR"/>
        </w:rPr>
        <w:t>Lot 05 : Etanchéité et couverture</w:t>
      </w:r>
      <w:r w:rsidR="008252EC">
        <w:rPr>
          <w:rFonts w:ascii="Arial Narrow" w:eastAsia="Arial Narrow" w:hAnsi="Arial Narrow" w:cs="Arial Narrow"/>
          <w:b/>
          <w:lang w:eastAsia="fr-FR"/>
        </w:rPr>
        <w:t xml:space="preserve"> : </w:t>
      </w:r>
      <w:r w:rsidR="008252EC" w:rsidRPr="00945C93">
        <w:rPr>
          <w:rFonts w:ascii="Arial Narrow" w:eastAsia="Arial Narrow" w:hAnsi="Arial Narrow" w:cs="Arial Narrow"/>
          <w:bCs/>
          <w:lang w:eastAsia="fr-FR"/>
        </w:rPr>
        <w:t>R</w:t>
      </w:r>
      <w:r w:rsidR="008252EC" w:rsidRPr="00945C93">
        <w:rPr>
          <w:rFonts w:ascii="Arial Narrow" w:eastAsia="Arial Narrow" w:hAnsi="Arial Narrow" w:cs="Arial Narrow"/>
          <w:bCs/>
        </w:rPr>
        <w:t xml:space="preserve">eprise en périphérie </w:t>
      </w:r>
      <w:r w:rsidR="00EF0F78">
        <w:rPr>
          <w:rFonts w:ascii="Arial Narrow" w:eastAsia="Arial Narrow" w:hAnsi="Arial Narrow" w:cs="Arial Narrow"/>
          <w:bCs/>
        </w:rPr>
        <w:t xml:space="preserve">de </w:t>
      </w:r>
      <w:r w:rsidR="008252EC" w:rsidRPr="00945C93">
        <w:rPr>
          <w:rFonts w:ascii="Arial Narrow" w:eastAsia="Arial Narrow" w:hAnsi="Arial Narrow" w:cs="Arial Narrow"/>
          <w:bCs/>
        </w:rPr>
        <w:t xml:space="preserve">la </w:t>
      </w:r>
      <w:proofErr w:type="spellStart"/>
      <w:r w:rsidR="008252EC" w:rsidRPr="00945C93">
        <w:rPr>
          <w:rFonts w:ascii="Arial Narrow" w:eastAsia="Arial Narrow" w:hAnsi="Arial Narrow" w:cs="Arial Narrow"/>
          <w:bCs/>
        </w:rPr>
        <w:t>couvertine</w:t>
      </w:r>
      <w:proofErr w:type="spellEnd"/>
      <w:r w:rsidR="008252EC" w:rsidRPr="00945C93">
        <w:rPr>
          <w:rFonts w:ascii="Arial Narrow" w:eastAsia="Arial Narrow" w:hAnsi="Arial Narrow" w:cs="Arial Narrow"/>
          <w:bCs/>
        </w:rPr>
        <w:t xml:space="preserve"> et curage de l’existant (gravier). Reprise en complexe ép</w:t>
      </w:r>
      <w:r w:rsidR="00945C93" w:rsidRPr="00945C93">
        <w:rPr>
          <w:rFonts w:ascii="Arial Narrow" w:eastAsia="Arial Narrow" w:hAnsi="Arial Narrow" w:cs="Arial Narrow"/>
          <w:bCs/>
        </w:rPr>
        <w:t xml:space="preserve">aisseur </w:t>
      </w:r>
      <w:r w:rsidR="008252EC" w:rsidRPr="00945C93">
        <w:rPr>
          <w:rFonts w:ascii="Arial Narrow" w:eastAsia="Arial Narrow" w:hAnsi="Arial Narrow" w:cs="Arial Narrow"/>
          <w:bCs/>
        </w:rPr>
        <w:t>160 cm + revêtement bitumé + relevé étanchéité</w:t>
      </w:r>
      <w:r w:rsidR="00EF0F78">
        <w:rPr>
          <w:rFonts w:ascii="Arial Narrow" w:eastAsia="Arial Narrow" w:hAnsi="Arial Narrow" w:cs="Arial Narrow"/>
          <w:bCs/>
        </w:rPr>
        <w:t xml:space="preserve"> sur la surface de la pièce</w:t>
      </w:r>
      <w:r w:rsidR="0040154A">
        <w:rPr>
          <w:rFonts w:ascii="Arial Narrow" w:eastAsia="Arial Narrow" w:hAnsi="Arial Narrow" w:cs="Arial Narrow"/>
          <w:bCs/>
        </w:rPr>
        <w:t xml:space="preserve"> de travaux pratiques.  </w:t>
      </w:r>
    </w:p>
    <w:p w14:paraId="4D084C5E" w14:textId="3A2F85DA" w:rsidR="00EF0F78" w:rsidRPr="00670A9B" w:rsidRDefault="00A60D92" w:rsidP="00670A9B">
      <w:pPr>
        <w:pStyle w:val="Sansinterligne"/>
        <w:numPr>
          <w:ilvl w:val="0"/>
          <w:numId w:val="17"/>
        </w:numPr>
        <w:spacing w:after="120"/>
        <w:rPr>
          <w:rFonts w:ascii="Arial Narrow" w:eastAsia="Arial Narrow" w:hAnsi="Arial Narrow" w:cs="Arial Narrow"/>
          <w:b/>
          <w:lang w:eastAsia="fr-FR"/>
        </w:rPr>
      </w:pPr>
      <w:r w:rsidRPr="00A60D92">
        <w:rPr>
          <w:rFonts w:ascii="Arial Narrow" w:eastAsia="Arial Narrow" w:hAnsi="Arial Narrow" w:cs="Arial Narrow"/>
          <w:b/>
          <w:lang w:eastAsia="fr-FR"/>
        </w:rPr>
        <w:t>Lot 06 : Menuiserie bois</w:t>
      </w:r>
      <w:r w:rsidR="008252EC">
        <w:rPr>
          <w:rFonts w:ascii="Arial Narrow" w:eastAsia="Arial Narrow" w:hAnsi="Arial Narrow" w:cs="Arial Narrow"/>
          <w:b/>
          <w:lang w:eastAsia="fr-FR"/>
        </w:rPr>
        <w:t xml:space="preserve"> : </w:t>
      </w:r>
      <w:r w:rsidR="008252EC" w:rsidRPr="00EF0F78">
        <w:rPr>
          <w:rFonts w:ascii="Arial Narrow" w:eastAsia="Arial Narrow" w:hAnsi="Arial Narrow" w:cs="Arial Narrow"/>
          <w:bCs/>
          <w:lang w:eastAsia="fr-FR"/>
        </w:rPr>
        <w:t>Le</w:t>
      </w:r>
      <w:r w:rsidR="00EF0F78" w:rsidRPr="00EF0F78">
        <w:rPr>
          <w:rFonts w:ascii="Arial Narrow" w:eastAsia="Arial Narrow" w:hAnsi="Arial Narrow" w:cs="Arial Narrow"/>
          <w:bCs/>
          <w:lang w:eastAsia="fr-FR"/>
        </w:rPr>
        <w:t xml:space="preserve"> </w:t>
      </w:r>
      <w:r w:rsidR="006D1BD0">
        <w:rPr>
          <w:rFonts w:ascii="Arial Narrow" w:eastAsia="Arial Narrow" w:hAnsi="Arial Narrow" w:cs="Arial Narrow"/>
          <w:bCs/>
          <w:lang w:eastAsia="fr-FR"/>
        </w:rPr>
        <w:t>remplacement</w:t>
      </w:r>
      <w:r w:rsidR="00EF0F78" w:rsidRPr="00EF0F78">
        <w:rPr>
          <w:rFonts w:ascii="Arial Narrow" w:eastAsia="Arial Narrow" w:hAnsi="Arial Narrow" w:cs="Arial Narrow"/>
          <w:bCs/>
          <w:lang w:eastAsia="fr-FR"/>
        </w:rPr>
        <w:t xml:space="preserve"> de la port</w:t>
      </w:r>
      <w:r w:rsidR="006D1BD0">
        <w:rPr>
          <w:rFonts w:ascii="Arial Narrow" w:eastAsia="Arial Narrow" w:hAnsi="Arial Narrow" w:cs="Arial Narrow"/>
          <w:bCs/>
          <w:lang w:eastAsia="fr-FR"/>
        </w:rPr>
        <w:t>e intérieure existante</w:t>
      </w:r>
      <w:r w:rsidR="006D1BD0" w:rsidRPr="00EF0F78">
        <w:rPr>
          <w:rFonts w:ascii="Arial Narrow" w:eastAsia="Arial Narrow" w:hAnsi="Arial Narrow" w:cs="Arial Narrow"/>
          <w:bCs/>
          <w:lang w:eastAsia="fr-FR"/>
        </w:rPr>
        <w:t xml:space="preserve"> </w:t>
      </w:r>
      <w:r w:rsidR="006D1BD0">
        <w:rPr>
          <w:rFonts w:ascii="Arial Narrow" w:eastAsia="Arial Narrow" w:hAnsi="Arial Narrow" w:cs="Arial Narrow"/>
          <w:bCs/>
          <w:lang w:eastAsia="fr-FR"/>
        </w:rPr>
        <w:t>par une</w:t>
      </w:r>
      <w:r w:rsidR="008252EC" w:rsidRPr="00EF0F78">
        <w:rPr>
          <w:rFonts w:ascii="Arial Narrow" w:eastAsia="Arial Narrow" w:hAnsi="Arial Narrow" w:cs="Arial Narrow"/>
          <w:bCs/>
          <w:lang w:eastAsia="fr-FR"/>
        </w:rPr>
        <w:t xml:space="preserve"> porte </w:t>
      </w:r>
      <w:r w:rsidR="006D1BD0">
        <w:rPr>
          <w:rFonts w:ascii="Arial Narrow" w:eastAsia="Arial Narrow" w:hAnsi="Arial Narrow" w:cs="Arial Narrow"/>
          <w:bCs/>
          <w:lang w:eastAsia="fr-FR"/>
        </w:rPr>
        <w:t>deux vantaux</w:t>
      </w:r>
      <w:r w:rsidR="003F0E1B">
        <w:rPr>
          <w:rFonts w:ascii="Arial Narrow" w:eastAsia="Arial Narrow" w:hAnsi="Arial Narrow" w:cs="Arial Narrow"/>
          <w:bCs/>
          <w:lang w:eastAsia="fr-FR"/>
        </w:rPr>
        <w:t xml:space="preserve"> coupe-feu 1 heure tiercée 50 + 140 cm crémone pompier avec oculus</w:t>
      </w:r>
      <w:r w:rsidR="006D1BD0">
        <w:rPr>
          <w:rFonts w:ascii="Arial Narrow" w:eastAsia="Arial Narrow" w:hAnsi="Arial Narrow" w:cs="Arial Narrow"/>
          <w:bCs/>
          <w:lang w:eastAsia="fr-FR"/>
        </w:rPr>
        <w:t>.</w:t>
      </w:r>
    </w:p>
    <w:p w14:paraId="0DC3E63F" w14:textId="589BF32A" w:rsidR="00A60D92" w:rsidRDefault="00A60D92" w:rsidP="00A60D92">
      <w:pPr>
        <w:pStyle w:val="Sansinterligne"/>
        <w:numPr>
          <w:ilvl w:val="0"/>
          <w:numId w:val="17"/>
        </w:numPr>
        <w:jc w:val="both"/>
        <w:rPr>
          <w:rFonts w:ascii="Arial Narrow" w:eastAsia="Arial Narrow" w:hAnsi="Arial Narrow" w:cs="Arial Narrow"/>
          <w:b/>
          <w:lang w:eastAsia="fr-FR"/>
        </w:rPr>
      </w:pPr>
      <w:r w:rsidRPr="00A60D92">
        <w:rPr>
          <w:rFonts w:ascii="Arial Narrow" w:eastAsia="Arial Narrow" w:hAnsi="Arial Narrow" w:cs="Arial Narrow"/>
          <w:b/>
          <w:lang w:eastAsia="fr-FR"/>
        </w:rPr>
        <w:t>Lot 07 : Menuiserie PVC Alu</w:t>
      </w:r>
      <w:r w:rsidR="00EF0F78">
        <w:rPr>
          <w:rFonts w:ascii="Arial Narrow" w:eastAsia="Arial Narrow" w:hAnsi="Arial Narrow" w:cs="Arial Narrow"/>
          <w:b/>
        </w:rPr>
        <w:t xml:space="preserve"> : </w:t>
      </w:r>
      <w:r w:rsidR="008252EC" w:rsidRPr="00EF0F78">
        <w:rPr>
          <w:rFonts w:ascii="Arial Narrow" w:eastAsia="Arial Narrow" w:hAnsi="Arial Narrow" w:cs="Arial Narrow"/>
          <w:bCs/>
        </w:rPr>
        <w:t xml:space="preserve">Nouvelle porte </w:t>
      </w:r>
      <w:r w:rsidR="003F0E1B">
        <w:rPr>
          <w:rFonts w:ascii="Arial Narrow" w:eastAsia="Arial Narrow" w:hAnsi="Arial Narrow" w:cs="Arial Narrow"/>
          <w:bCs/>
        </w:rPr>
        <w:t xml:space="preserve">extérieure aluminium tiercée 50 + 140 cm </w:t>
      </w:r>
      <w:r w:rsidR="008252EC" w:rsidRPr="00EF0F78">
        <w:rPr>
          <w:rFonts w:ascii="Arial Narrow" w:eastAsia="Arial Narrow" w:hAnsi="Arial Narrow" w:cs="Arial Narrow"/>
          <w:bCs/>
        </w:rPr>
        <w:t>et re</w:t>
      </w:r>
      <w:r w:rsidR="006D1BD0">
        <w:rPr>
          <w:rFonts w:ascii="Arial Narrow" w:eastAsia="Arial Narrow" w:hAnsi="Arial Narrow" w:cs="Arial Narrow"/>
          <w:bCs/>
        </w:rPr>
        <w:t>m</w:t>
      </w:r>
      <w:r w:rsidR="008252EC" w:rsidRPr="00EF0F78">
        <w:rPr>
          <w:rFonts w:ascii="Arial Narrow" w:eastAsia="Arial Narrow" w:hAnsi="Arial Narrow" w:cs="Arial Narrow"/>
          <w:bCs/>
        </w:rPr>
        <w:t>placement de</w:t>
      </w:r>
      <w:r w:rsidR="003F0E1B">
        <w:rPr>
          <w:rFonts w:ascii="Arial Narrow" w:eastAsia="Arial Narrow" w:hAnsi="Arial Narrow" w:cs="Arial Narrow"/>
          <w:bCs/>
        </w:rPr>
        <w:t xml:space="preserve"> quatre </w:t>
      </w:r>
      <w:r w:rsidR="008252EC" w:rsidRPr="00EF0F78">
        <w:rPr>
          <w:rFonts w:ascii="Arial Narrow" w:eastAsia="Arial Narrow" w:hAnsi="Arial Narrow" w:cs="Arial Narrow"/>
          <w:bCs/>
        </w:rPr>
        <w:t>fenêtre</w:t>
      </w:r>
      <w:r w:rsidR="006D1BD0">
        <w:rPr>
          <w:rFonts w:ascii="Arial Narrow" w:eastAsia="Arial Narrow" w:hAnsi="Arial Narrow" w:cs="Arial Narrow"/>
          <w:bCs/>
        </w:rPr>
        <w:t>s</w:t>
      </w:r>
      <w:r w:rsidR="008252EC" w:rsidRPr="00EF0F78">
        <w:rPr>
          <w:rFonts w:ascii="Arial Narrow" w:eastAsia="Arial Narrow" w:hAnsi="Arial Narrow" w:cs="Arial Narrow"/>
          <w:bCs/>
        </w:rPr>
        <w:t xml:space="preserve"> </w:t>
      </w:r>
      <w:r w:rsidR="003F0E1B">
        <w:rPr>
          <w:rFonts w:ascii="Arial Narrow" w:eastAsia="Arial Narrow" w:hAnsi="Arial Narrow" w:cs="Arial Narrow"/>
          <w:bCs/>
        </w:rPr>
        <w:t>aluminium</w:t>
      </w:r>
      <w:r w:rsidR="008252EC" w:rsidRPr="00EF0F78">
        <w:rPr>
          <w:rFonts w:ascii="Arial Narrow" w:eastAsia="Arial Narrow" w:hAnsi="Arial Narrow" w:cs="Arial Narrow"/>
          <w:bCs/>
        </w:rPr>
        <w:t xml:space="preserve"> triple vitrage</w:t>
      </w:r>
      <w:r w:rsidR="003F0E1B">
        <w:rPr>
          <w:rFonts w:ascii="Arial Narrow" w:eastAsia="Arial Narrow" w:hAnsi="Arial Narrow" w:cs="Arial Narrow"/>
          <w:bCs/>
        </w:rPr>
        <w:t xml:space="preserve"> </w:t>
      </w:r>
      <w:r w:rsidR="003F0E1B" w:rsidRPr="003F0E1B">
        <w:rPr>
          <w:rFonts w:ascii="Arial Narrow" w:eastAsia="Arial Narrow" w:hAnsi="Arial Narrow" w:cs="Arial Narrow"/>
          <w:bCs/>
        </w:rPr>
        <w:t xml:space="preserve">fixe 369 x 1860 </w:t>
      </w:r>
      <w:proofErr w:type="spellStart"/>
      <w:r w:rsidR="003F0E1B" w:rsidRPr="003F0E1B">
        <w:rPr>
          <w:rFonts w:ascii="Arial Narrow" w:eastAsia="Arial Narrow" w:hAnsi="Arial Narrow" w:cs="Arial Narrow"/>
          <w:bCs/>
        </w:rPr>
        <w:t>mm</w:t>
      </w:r>
      <w:r w:rsidR="008252EC" w:rsidRPr="00EF0F78">
        <w:rPr>
          <w:rFonts w:ascii="Arial Narrow" w:eastAsia="Arial Narrow" w:hAnsi="Arial Narrow" w:cs="Arial Narrow"/>
          <w:bCs/>
        </w:rPr>
        <w:t>.</w:t>
      </w:r>
      <w:proofErr w:type="spellEnd"/>
      <w:r w:rsidR="008252EC" w:rsidRPr="00EF0F78">
        <w:rPr>
          <w:rFonts w:ascii="Arial Narrow" w:eastAsia="Arial Narrow" w:hAnsi="Arial Narrow" w:cs="Arial Narrow"/>
          <w:bCs/>
        </w:rPr>
        <w:t xml:space="preserve"> Dépose en SS4 des anciennes fenêtres.</w:t>
      </w:r>
    </w:p>
    <w:p w14:paraId="2F64ACAB" w14:textId="6F9563C1" w:rsidR="00A60D92" w:rsidRDefault="00A60D92" w:rsidP="00670A9B">
      <w:pPr>
        <w:pStyle w:val="Sansinterligne"/>
        <w:numPr>
          <w:ilvl w:val="0"/>
          <w:numId w:val="17"/>
        </w:numPr>
        <w:spacing w:before="120"/>
        <w:jc w:val="both"/>
        <w:rPr>
          <w:rFonts w:ascii="Arial Narrow" w:eastAsia="Arial Narrow" w:hAnsi="Arial Narrow" w:cs="Arial Narrow"/>
          <w:b/>
          <w:lang w:eastAsia="fr-FR"/>
        </w:rPr>
      </w:pPr>
      <w:r w:rsidRPr="00A60D92">
        <w:rPr>
          <w:rFonts w:ascii="Arial Narrow" w:eastAsia="Arial Narrow" w:hAnsi="Arial Narrow" w:cs="Arial Narrow"/>
          <w:b/>
          <w:lang w:eastAsia="fr-FR"/>
        </w:rPr>
        <w:t>Lot 08 : Métallerie - Serrurerie</w:t>
      </w:r>
      <w:r w:rsidR="00EF0F78">
        <w:rPr>
          <w:rFonts w:ascii="Arial Narrow" w:eastAsia="Arial Narrow" w:hAnsi="Arial Narrow" w:cs="Arial Narrow"/>
          <w:b/>
        </w:rPr>
        <w:t xml:space="preserve"> : </w:t>
      </w:r>
      <w:r w:rsidR="00EF0F78" w:rsidRPr="00EF0F78">
        <w:rPr>
          <w:rFonts w:ascii="Arial Narrow" w:eastAsia="Arial Narrow" w:hAnsi="Arial Narrow" w:cs="Arial Narrow"/>
          <w:bCs/>
        </w:rPr>
        <w:t>Mise en œuvre d’un g</w:t>
      </w:r>
      <w:r w:rsidR="008252EC" w:rsidRPr="00EF0F78">
        <w:rPr>
          <w:rFonts w:ascii="Arial Narrow" w:eastAsia="Arial Narrow" w:hAnsi="Arial Narrow" w:cs="Arial Narrow"/>
          <w:bCs/>
        </w:rPr>
        <w:t>arde-corps extérieur sur rampe (adapté PMR)</w:t>
      </w:r>
      <w:r w:rsidR="003F0E1B">
        <w:rPr>
          <w:rFonts w:ascii="Arial Narrow" w:eastAsia="Arial Narrow" w:hAnsi="Arial Narrow" w:cs="Arial Narrow"/>
          <w:bCs/>
        </w:rPr>
        <w:t>.</w:t>
      </w:r>
    </w:p>
    <w:p w14:paraId="2E0BD59E" w14:textId="41CA4E8C" w:rsidR="00EF0F78" w:rsidRPr="00670A9B" w:rsidRDefault="00A60D92" w:rsidP="00670A9B">
      <w:pPr>
        <w:pStyle w:val="Sansinterligne"/>
        <w:numPr>
          <w:ilvl w:val="0"/>
          <w:numId w:val="17"/>
        </w:numPr>
        <w:spacing w:before="120" w:after="120"/>
        <w:jc w:val="both"/>
        <w:rPr>
          <w:rFonts w:ascii="Arial Narrow" w:eastAsia="Arial Narrow" w:hAnsi="Arial Narrow" w:cs="Arial Narrow"/>
          <w:b/>
          <w:lang w:eastAsia="fr-FR"/>
        </w:rPr>
      </w:pPr>
      <w:r w:rsidRPr="00A60D92">
        <w:rPr>
          <w:rFonts w:ascii="Arial Narrow" w:eastAsia="Arial Narrow" w:hAnsi="Arial Narrow" w:cs="Arial Narrow"/>
          <w:b/>
          <w:lang w:eastAsia="fr-FR"/>
        </w:rPr>
        <w:t xml:space="preserve">Lot 09 : Peinture - Revêtements </w:t>
      </w:r>
      <w:r w:rsidR="008252EC" w:rsidRPr="00EF0F78">
        <w:rPr>
          <w:rFonts w:ascii="Arial Narrow" w:eastAsia="Arial Narrow" w:hAnsi="Arial Narrow" w:cs="Arial Narrow"/>
          <w:bCs/>
        </w:rPr>
        <w:t xml:space="preserve">Dépose de l’ancien </w:t>
      </w:r>
      <w:r w:rsidR="00EF0F78">
        <w:rPr>
          <w:rFonts w:ascii="Arial Narrow" w:eastAsia="Arial Narrow" w:hAnsi="Arial Narrow" w:cs="Arial Narrow"/>
          <w:bCs/>
        </w:rPr>
        <w:t xml:space="preserve">revêtement de </w:t>
      </w:r>
      <w:r w:rsidR="008252EC" w:rsidRPr="00EF0F78">
        <w:rPr>
          <w:rFonts w:ascii="Arial Narrow" w:eastAsia="Arial Narrow" w:hAnsi="Arial Narrow" w:cs="Arial Narrow"/>
          <w:bCs/>
        </w:rPr>
        <w:t>sol</w:t>
      </w:r>
      <w:r w:rsidR="00EF0F78">
        <w:rPr>
          <w:rFonts w:ascii="Arial Narrow" w:eastAsia="Arial Narrow" w:hAnsi="Arial Narrow" w:cs="Arial Narrow"/>
          <w:bCs/>
        </w:rPr>
        <w:t xml:space="preserve">, mise en œuvre d’un nouveau revêtement en linoléum </w:t>
      </w:r>
      <w:r w:rsidR="008252EC" w:rsidRPr="00EF0F78">
        <w:rPr>
          <w:rFonts w:ascii="Arial Narrow" w:eastAsia="Arial Narrow" w:hAnsi="Arial Narrow" w:cs="Arial Narrow"/>
          <w:bCs/>
        </w:rPr>
        <w:t xml:space="preserve">et </w:t>
      </w:r>
      <w:r w:rsidR="00EF0F78">
        <w:rPr>
          <w:rFonts w:ascii="Arial Narrow" w:eastAsia="Arial Narrow" w:hAnsi="Arial Narrow" w:cs="Arial Narrow"/>
          <w:bCs/>
        </w:rPr>
        <w:t xml:space="preserve">mise en peinture de l’ensemble de la salle de TP. </w:t>
      </w:r>
    </w:p>
    <w:p w14:paraId="3610A034" w14:textId="4F1A224E" w:rsidR="00EF0F78" w:rsidRPr="00670A9B" w:rsidRDefault="00A60D92" w:rsidP="00670A9B">
      <w:pPr>
        <w:pStyle w:val="Paragraphedeliste"/>
        <w:numPr>
          <w:ilvl w:val="0"/>
          <w:numId w:val="17"/>
        </w:numPr>
        <w:spacing w:after="120"/>
        <w:jc w:val="both"/>
        <w:rPr>
          <w:rFonts w:ascii="Arial Narrow" w:eastAsia="Arial Narrow" w:hAnsi="Arial Narrow" w:cs="Arial Narrow"/>
          <w:b/>
        </w:rPr>
      </w:pPr>
      <w:r w:rsidRPr="00922065">
        <w:rPr>
          <w:rFonts w:ascii="Arial Narrow" w:eastAsia="Arial Narrow" w:hAnsi="Arial Narrow" w:cs="Arial Narrow"/>
          <w:b/>
        </w:rPr>
        <w:t>Lot 10 : Plomberie</w:t>
      </w:r>
      <w:r w:rsidR="00922065" w:rsidRPr="00922065">
        <w:rPr>
          <w:rFonts w:ascii="Arial Narrow" w:eastAsia="Arial Narrow" w:hAnsi="Arial Narrow" w:cs="Arial Narrow"/>
          <w:bCs/>
        </w:rPr>
        <w:t xml:space="preserve"> : </w:t>
      </w:r>
      <w:r w:rsidR="00922065">
        <w:rPr>
          <w:rFonts w:ascii="Arial Narrow" w:eastAsia="Arial Narrow" w:hAnsi="Arial Narrow" w:cs="Arial Narrow"/>
          <w:bCs/>
        </w:rPr>
        <w:t>Le curage existant, l’</w:t>
      </w:r>
      <w:r w:rsidR="00922065" w:rsidRPr="00922065">
        <w:rPr>
          <w:rFonts w:ascii="Arial Narrow" w:eastAsia="Arial Narrow" w:hAnsi="Arial Narrow" w:cs="Arial Narrow"/>
          <w:bCs/>
        </w:rPr>
        <w:t>acheminement des réseaux nécessaires (ECS, EF, ballon, évacuation)</w:t>
      </w:r>
    </w:p>
    <w:p w14:paraId="6A0595EF" w14:textId="2C9247AD" w:rsidR="00EF0F78" w:rsidRPr="00670A9B" w:rsidRDefault="00A60D92" w:rsidP="00670A9B">
      <w:pPr>
        <w:pStyle w:val="Sansinterligne"/>
        <w:numPr>
          <w:ilvl w:val="0"/>
          <w:numId w:val="17"/>
        </w:numPr>
        <w:spacing w:after="120"/>
        <w:jc w:val="both"/>
        <w:rPr>
          <w:rFonts w:ascii="Arial Narrow" w:eastAsia="Arial Narrow" w:hAnsi="Arial Narrow" w:cs="Arial Narrow"/>
          <w:b/>
          <w:lang w:eastAsia="fr-FR"/>
        </w:rPr>
      </w:pPr>
      <w:r w:rsidRPr="00A60D92">
        <w:rPr>
          <w:rFonts w:ascii="Arial Narrow" w:eastAsia="Arial Narrow" w:hAnsi="Arial Narrow" w:cs="Arial Narrow"/>
          <w:b/>
          <w:lang w:eastAsia="fr-FR"/>
        </w:rPr>
        <w:t>Lot 11 : Voirie réseaux divers</w:t>
      </w:r>
      <w:r w:rsidR="00922065">
        <w:rPr>
          <w:rFonts w:ascii="Arial Narrow" w:eastAsia="Arial Narrow" w:hAnsi="Arial Narrow" w:cs="Arial Narrow"/>
          <w:b/>
          <w:lang w:eastAsia="fr-FR"/>
        </w:rPr>
        <w:t> </w:t>
      </w:r>
      <w:r w:rsidR="00922065">
        <w:t xml:space="preserve">: </w:t>
      </w:r>
      <w:r w:rsidR="00922065" w:rsidRPr="00922065">
        <w:rPr>
          <w:rFonts w:ascii="Arial Narrow" w:eastAsia="Arial Narrow" w:hAnsi="Arial Narrow" w:cs="Arial Narrow"/>
          <w:bCs/>
          <w:lang w:eastAsia="fr-FR"/>
        </w:rPr>
        <w:t>La création d’une</w:t>
      </w:r>
      <w:r w:rsidRPr="00922065">
        <w:rPr>
          <w:rFonts w:ascii="Arial Narrow" w:eastAsia="Arial Narrow" w:hAnsi="Arial Narrow" w:cs="Arial Narrow"/>
          <w:bCs/>
          <w:lang w:eastAsia="fr-FR"/>
        </w:rPr>
        <w:t xml:space="preserve"> rampe PMR</w:t>
      </w:r>
      <w:r w:rsidR="00922065">
        <w:rPr>
          <w:rFonts w:ascii="Arial Narrow" w:eastAsia="Arial Narrow" w:hAnsi="Arial Narrow" w:cs="Arial Narrow"/>
          <w:bCs/>
          <w:lang w:eastAsia="fr-FR"/>
        </w:rPr>
        <w:t xml:space="preserve"> extérieure à partir de la nouvelle ouverture en fa</w:t>
      </w:r>
      <w:r w:rsidR="000373D3">
        <w:rPr>
          <w:rFonts w:ascii="Arial Narrow" w:eastAsia="Arial Narrow" w:hAnsi="Arial Narrow" w:cs="Arial Narrow"/>
          <w:bCs/>
          <w:lang w:eastAsia="fr-FR"/>
        </w:rPr>
        <w:t>çade</w:t>
      </w:r>
      <w:r w:rsidR="00DB5357">
        <w:rPr>
          <w:rFonts w:ascii="Arial Narrow" w:eastAsia="Arial Narrow" w:hAnsi="Arial Narrow" w:cs="Arial Narrow"/>
          <w:bCs/>
          <w:lang w:eastAsia="fr-FR"/>
        </w:rPr>
        <w:t xml:space="preserve"> </w:t>
      </w:r>
      <w:r w:rsidR="0057427D">
        <w:rPr>
          <w:rFonts w:ascii="Arial Narrow" w:eastAsia="Arial Narrow" w:hAnsi="Arial Narrow" w:cs="Arial Narrow"/>
          <w:bCs/>
          <w:lang w:eastAsia="fr-FR"/>
        </w:rPr>
        <w:t>(10 mètres linéaire, comprenant un palier de repos et chasse-roues)</w:t>
      </w:r>
      <w:r w:rsidRPr="00922065">
        <w:rPr>
          <w:rFonts w:ascii="Arial Narrow" w:eastAsia="Arial Narrow" w:hAnsi="Arial Narrow" w:cs="Arial Narrow"/>
          <w:bCs/>
          <w:lang w:eastAsia="fr-FR"/>
        </w:rPr>
        <w:t>.</w:t>
      </w:r>
    </w:p>
    <w:p w14:paraId="6103E4C4" w14:textId="6337EE3D" w:rsidR="00EF0F78" w:rsidRPr="00670A9B" w:rsidRDefault="00A60D92" w:rsidP="00670A9B">
      <w:pPr>
        <w:pStyle w:val="Sansinterligne"/>
        <w:numPr>
          <w:ilvl w:val="0"/>
          <w:numId w:val="17"/>
        </w:numPr>
        <w:spacing w:after="120"/>
        <w:jc w:val="both"/>
        <w:rPr>
          <w:rFonts w:ascii="Arial Narrow" w:eastAsia="Arial Narrow" w:hAnsi="Arial Narrow" w:cs="Arial Narrow"/>
          <w:b/>
          <w:lang w:eastAsia="fr-FR"/>
        </w:rPr>
      </w:pPr>
      <w:r w:rsidRPr="00A60D92">
        <w:rPr>
          <w:rFonts w:ascii="Arial Narrow" w:eastAsia="Arial Narrow" w:hAnsi="Arial Narrow" w:cs="Arial Narrow"/>
          <w:b/>
          <w:lang w:eastAsia="fr-FR"/>
        </w:rPr>
        <w:t>Lot 12 : Fluides spéciaux</w:t>
      </w:r>
      <w:r w:rsidR="00922065">
        <w:rPr>
          <w:rFonts w:ascii="Arial Narrow" w:eastAsia="Arial Narrow" w:hAnsi="Arial Narrow" w:cs="Arial Narrow"/>
          <w:b/>
          <w:lang w:eastAsia="fr-FR"/>
        </w:rPr>
        <w:t xml:space="preserve"> : </w:t>
      </w:r>
      <w:r w:rsidR="00922065" w:rsidRPr="00922065">
        <w:rPr>
          <w:rFonts w:ascii="Arial Narrow" w:eastAsia="Arial Narrow" w:hAnsi="Arial Narrow" w:cs="Arial Narrow"/>
          <w:bCs/>
          <w:lang w:eastAsia="fr-FR"/>
        </w:rPr>
        <w:t xml:space="preserve">Acheminement des réseaux air comprimé et azote </w:t>
      </w:r>
      <w:r w:rsidR="00AE4E2A">
        <w:rPr>
          <w:rFonts w:ascii="Arial Narrow" w:eastAsia="Arial Narrow" w:hAnsi="Arial Narrow" w:cs="Arial Narrow"/>
          <w:bCs/>
          <w:lang w:eastAsia="fr-FR"/>
        </w:rPr>
        <w:t>dans la pièce</w:t>
      </w:r>
      <w:r w:rsidR="00BC0624">
        <w:rPr>
          <w:rFonts w:ascii="Arial Narrow" w:eastAsia="Arial Narrow" w:hAnsi="Arial Narrow" w:cs="Arial Narrow"/>
          <w:bCs/>
          <w:lang w:eastAsia="fr-FR"/>
        </w:rPr>
        <w:t xml:space="preserve"> se trouvant en périphérie du bâtiment</w:t>
      </w:r>
      <w:r w:rsidR="008F7598">
        <w:rPr>
          <w:rFonts w:ascii="Arial Narrow" w:eastAsia="Arial Narrow" w:hAnsi="Arial Narrow" w:cs="Arial Narrow"/>
          <w:bCs/>
          <w:lang w:eastAsia="fr-FR"/>
        </w:rPr>
        <w:t xml:space="preserve"> vers la paillasse humide</w:t>
      </w:r>
      <w:r w:rsidR="00AE4E2A">
        <w:rPr>
          <w:rFonts w:ascii="Arial Narrow" w:eastAsia="Arial Narrow" w:hAnsi="Arial Narrow" w:cs="Arial Narrow"/>
          <w:bCs/>
          <w:lang w:eastAsia="fr-FR"/>
        </w:rPr>
        <w:t xml:space="preserve">. </w:t>
      </w:r>
    </w:p>
    <w:p w14:paraId="0A6B8437" w14:textId="465090B2" w:rsidR="00A60D92" w:rsidRPr="00A60D92" w:rsidRDefault="00A60D92" w:rsidP="00A60D92">
      <w:pPr>
        <w:pStyle w:val="Paragraphedeliste"/>
        <w:numPr>
          <w:ilvl w:val="0"/>
          <w:numId w:val="17"/>
        </w:numPr>
        <w:autoSpaceDE w:val="0"/>
        <w:autoSpaceDN w:val="0"/>
        <w:adjustRightInd w:val="0"/>
        <w:spacing w:after="160" w:line="259" w:lineRule="auto"/>
        <w:rPr>
          <w:rFonts w:ascii="Arial Narrow" w:eastAsia="Arial Narrow" w:hAnsi="Arial Narrow" w:cs="Arial Narrow"/>
          <w:b/>
        </w:rPr>
      </w:pPr>
      <w:r w:rsidRPr="00A60D92">
        <w:rPr>
          <w:rFonts w:ascii="Arial Narrow" w:eastAsia="Arial Narrow" w:hAnsi="Arial Narrow" w:cs="Arial Narrow"/>
          <w:b/>
        </w:rPr>
        <w:t>Lot 13 : Fourniture, installation et travaux d'agencement de mobilier de laboratoires à l'Ecole polytechnique</w:t>
      </w:r>
      <w:r w:rsidR="008252EC">
        <w:rPr>
          <w:rFonts w:ascii="Arial Narrow" w:eastAsia="Arial Narrow" w:hAnsi="Arial Narrow" w:cs="Arial Narrow"/>
          <w:b/>
        </w:rPr>
        <w:t xml:space="preserve"> : </w:t>
      </w:r>
      <w:r w:rsidR="0057427D">
        <w:rPr>
          <w:rFonts w:ascii="Arial Narrow" w:eastAsia="Arial Narrow" w:hAnsi="Arial Narrow" w:cs="Arial Narrow"/>
          <w:bCs/>
        </w:rPr>
        <w:t>1</w:t>
      </w:r>
      <w:r w:rsidR="008252EC" w:rsidRPr="00EF0F78">
        <w:rPr>
          <w:rFonts w:ascii="Arial Narrow" w:eastAsia="Arial Narrow" w:hAnsi="Arial Narrow" w:cs="Arial Narrow"/>
          <w:bCs/>
        </w:rPr>
        <w:t xml:space="preserve"> paillasse</w:t>
      </w:r>
      <w:r w:rsidR="0057427D">
        <w:rPr>
          <w:rFonts w:ascii="Arial Narrow" w:eastAsia="Arial Narrow" w:hAnsi="Arial Narrow" w:cs="Arial Narrow"/>
          <w:bCs/>
        </w:rPr>
        <w:t xml:space="preserve"> </w:t>
      </w:r>
      <w:r w:rsidR="00EF0F78" w:rsidRPr="00EF0F78">
        <w:rPr>
          <w:rFonts w:ascii="Arial Narrow" w:eastAsia="Arial Narrow" w:hAnsi="Arial Narrow" w:cs="Arial Narrow"/>
          <w:bCs/>
        </w:rPr>
        <w:t>humide de dimensions</w:t>
      </w:r>
      <w:r w:rsidR="0057427D">
        <w:rPr>
          <w:rFonts w:ascii="Arial Narrow" w:eastAsia="Arial Narrow" w:hAnsi="Arial Narrow" w:cs="Arial Narrow"/>
          <w:bCs/>
        </w:rPr>
        <w:t xml:space="preserve"> avec bac en gré intégré</w:t>
      </w:r>
      <w:r w:rsidR="00EF0F78" w:rsidRPr="00EF0F78">
        <w:rPr>
          <w:rFonts w:ascii="Arial Narrow" w:eastAsia="Arial Narrow" w:hAnsi="Arial Narrow" w:cs="Arial Narrow"/>
          <w:bCs/>
        </w:rPr>
        <w:t xml:space="preserve"> 1500 x 750 x 900 mm</w:t>
      </w:r>
      <w:r w:rsidR="0057427D">
        <w:rPr>
          <w:rFonts w:ascii="Arial Narrow" w:eastAsia="Arial Narrow" w:hAnsi="Arial Narrow" w:cs="Arial Narrow"/>
          <w:bCs/>
        </w:rPr>
        <w:t xml:space="preserve">, et 3 paillasses sèches </w:t>
      </w:r>
      <w:r w:rsidR="008F7598">
        <w:rPr>
          <w:rFonts w:ascii="Arial Narrow" w:eastAsia="Arial Narrow" w:hAnsi="Arial Narrow" w:cs="Arial Narrow"/>
          <w:bCs/>
        </w:rPr>
        <w:t xml:space="preserve">de dimensions 1500 x 750 x 900 mm </w:t>
      </w:r>
      <w:r w:rsidR="0057427D">
        <w:rPr>
          <w:rFonts w:ascii="Arial Narrow" w:eastAsia="Arial Narrow" w:hAnsi="Arial Narrow" w:cs="Arial Narrow"/>
          <w:bCs/>
        </w:rPr>
        <w:t>avec dosseret intégr</w:t>
      </w:r>
      <w:r w:rsidR="008F7598">
        <w:rPr>
          <w:rFonts w:ascii="Arial Narrow" w:eastAsia="Arial Narrow" w:hAnsi="Arial Narrow" w:cs="Arial Narrow"/>
          <w:bCs/>
        </w:rPr>
        <w:t>ant robinets azote et air comprimé ainsi que 2 prises de courants en bandeaux.</w:t>
      </w:r>
    </w:p>
    <w:p w14:paraId="05E8848D" w14:textId="27BD8E8A" w:rsidR="00F26DFC" w:rsidRDefault="00F26DFC" w:rsidP="00F070B0">
      <w:pPr>
        <w:jc w:val="both"/>
        <w:rPr>
          <w:rFonts w:ascii="Arial Narrow" w:eastAsia="Arial Narrow" w:hAnsi="Arial Narrow" w:cs="Arial Narrow"/>
          <w:b/>
        </w:rPr>
      </w:pPr>
    </w:p>
    <w:p w14:paraId="7CA663DE" w14:textId="77777777" w:rsidR="00670A9B" w:rsidRDefault="00670A9B">
      <w:pPr>
        <w:rPr>
          <w:rFonts w:ascii="Arial Narrow" w:eastAsia="Arial Narrow" w:hAnsi="Arial Narrow" w:cs="Arial Narrow"/>
          <w:b/>
          <w:u w:val="single"/>
        </w:rPr>
      </w:pPr>
      <w:r>
        <w:rPr>
          <w:rFonts w:ascii="Arial Narrow" w:eastAsia="Arial Narrow" w:hAnsi="Arial Narrow" w:cs="Arial Narrow"/>
          <w:b/>
          <w:u w:val="single"/>
        </w:rPr>
        <w:br w:type="page"/>
      </w:r>
    </w:p>
    <w:p w14:paraId="2E121522" w14:textId="73BB89E7" w:rsidR="00F26DFC" w:rsidRDefault="00F26DFC" w:rsidP="00F070B0">
      <w:pPr>
        <w:jc w:val="both"/>
        <w:rPr>
          <w:rFonts w:ascii="Arial Narrow" w:eastAsia="Arial Narrow" w:hAnsi="Arial Narrow" w:cs="Arial Narrow"/>
          <w:b/>
          <w:u w:val="single"/>
        </w:rPr>
      </w:pPr>
      <w:r w:rsidRPr="0036541F">
        <w:rPr>
          <w:rFonts w:ascii="Arial Narrow" w:eastAsia="Arial Narrow" w:hAnsi="Arial Narrow" w:cs="Arial Narrow"/>
          <w:b/>
          <w:u w:val="single"/>
        </w:rPr>
        <w:lastRenderedPageBreak/>
        <w:t xml:space="preserve">Détail </w:t>
      </w:r>
      <w:r w:rsidR="0036541F" w:rsidRPr="0036541F">
        <w:rPr>
          <w:rFonts w:ascii="Arial Narrow" w:eastAsia="Arial Narrow" w:hAnsi="Arial Narrow" w:cs="Arial Narrow"/>
          <w:b/>
          <w:u w:val="single"/>
        </w:rPr>
        <w:t>des</w:t>
      </w:r>
      <w:r w:rsidRPr="0036541F">
        <w:rPr>
          <w:rFonts w:ascii="Arial Narrow" w:eastAsia="Arial Narrow" w:hAnsi="Arial Narrow" w:cs="Arial Narrow"/>
          <w:b/>
          <w:u w:val="single"/>
        </w:rPr>
        <w:t xml:space="preserve"> sous critères : </w:t>
      </w:r>
    </w:p>
    <w:p w14:paraId="0869FBB9" w14:textId="64EA9ED4" w:rsidR="00AA6B1A" w:rsidRDefault="00AA6B1A" w:rsidP="00F070B0">
      <w:pPr>
        <w:jc w:val="both"/>
        <w:rPr>
          <w:rFonts w:ascii="Arial Narrow" w:eastAsia="Arial Narrow" w:hAnsi="Arial Narrow" w:cs="Arial Narrow"/>
          <w:b/>
          <w:u w:val="single"/>
        </w:rPr>
      </w:pPr>
    </w:p>
    <w:p w14:paraId="71175BAE" w14:textId="1DAFCC2E" w:rsidR="00AA6B1A" w:rsidRDefault="00AA6B1A" w:rsidP="00AA6B1A">
      <w:pPr>
        <w:jc w:val="both"/>
        <w:rPr>
          <w:rFonts w:ascii="Arial Narrow" w:eastAsia="Arial Narrow" w:hAnsi="Arial Narrow" w:cs="Arial Narrow"/>
          <w:b/>
        </w:rPr>
      </w:pPr>
      <w:r w:rsidRPr="0036541F">
        <w:rPr>
          <w:rFonts w:ascii="Arial Narrow" w:eastAsia="Arial Narrow" w:hAnsi="Arial Narrow" w:cs="Arial Narrow"/>
          <w:b/>
          <w:u w:val="single"/>
        </w:rPr>
        <w:t>Sous-critère n°</w:t>
      </w:r>
      <w:r>
        <w:rPr>
          <w:rFonts w:ascii="Arial Narrow" w:eastAsia="Arial Narrow" w:hAnsi="Arial Narrow" w:cs="Arial Narrow"/>
          <w:b/>
          <w:u w:val="single"/>
        </w:rPr>
        <w:t>2.1 -</w:t>
      </w:r>
      <w:r w:rsidRPr="0036541F">
        <w:rPr>
          <w:rFonts w:ascii="Arial Narrow" w:eastAsia="Arial Narrow" w:hAnsi="Arial Narrow" w:cs="Arial Narrow"/>
          <w:b/>
          <w:u w:val="single"/>
        </w:rPr>
        <w:t xml:space="preserve"> </w:t>
      </w:r>
      <w:r>
        <w:rPr>
          <w:rFonts w:ascii="Arial Narrow" w:eastAsia="Arial Narrow" w:hAnsi="Arial Narrow" w:cs="Arial Narrow"/>
          <w:b/>
          <w:u w:val="single"/>
        </w:rPr>
        <w:t>M</w:t>
      </w:r>
      <w:r w:rsidRPr="0036541F">
        <w:rPr>
          <w:rFonts w:ascii="Arial Narrow" w:eastAsia="Arial Narrow" w:hAnsi="Arial Narrow" w:cs="Arial Narrow"/>
          <w:b/>
          <w:u w:val="single"/>
        </w:rPr>
        <w:t>éthodologie d’exécution</w:t>
      </w:r>
      <w:r>
        <w:rPr>
          <w:rFonts w:ascii="Arial Narrow" w:eastAsia="Arial Narrow" w:hAnsi="Arial Narrow" w:cs="Arial Narrow"/>
          <w:b/>
          <w:u w:val="single"/>
        </w:rPr>
        <w:t>,</w:t>
      </w:r>
      <w:r w:rsidRPr="0036541F">
        <w:rPr>
          <w:rFonts w:ascii="Arial Narrow" w:eastAsia="Arial Narrow" w:hAnsi="Arial Narrow" w:cs="Arial Narrow"/>
          <w:b/>
          <w:u w:val="single"/>
        </w:rPr>
        <w:t xml:space="preserve"> </w:t>
      </w:r>
      <w:r>
        <w:rPr>
          <w:rFonts w:ascii="Arial Narrow" w:eastAsia="Arial Narrow" w:hAnsi="Arial Narrow" w:cs="Arial Narrow"/>
          <w:b/>
          <w:u w:val="single"/>
        </w:rPr>
        <w:t>15</w:t>
      </w:r>
      <w:r w:rsidRPr="0036541F">
        <w:rPr>
          <w:rFonts w:ascii="Arial Narrow" w:eastAsia="Arial Narrow" w:hAnsi="Arial Narrow" w:cs="Arial Narrow"/>
          <w:b/>
          <w:u w:val="single"/>
        </w:rPr>
        <w:t xml:space="preserve"> points </w:t>
      </w:r>
    </w:p>
    <w:p w14:paraId="28252689" w14:textId="5BE37C87" w:rsidR="00AA6B1A" w:rsidRDefault="00AA6B1A" w:rsidP="00AA6B1A">
      <w:pPr>
        <w:jc w:val="both"/>
        <w:rPr>
          <w:rFonts w:ascii="Arial Narrow" w:eastAsia="Arial Narrow" w:hAnsi="Arial Narrow" w:cs="Arial Narrow"/>
        </w:rPr>
      </w:pPr>
      <w:r w:rsidRPr="001B0AAE">
        <w:rPr>
          <w:rFonts w:ascii="Arial Narrow" w:eastAsia="Arial Narrow" w:hAnsi="Arial Narrow" w:cs="Arial Narrow"/>
        </w:rPr>
        <w:t xml:space="preserve">L’analyse porte sur la méthodologie d’exécution du candidat </w:t>
      </w:r>
      <w:r w:rsidR="0029651E">
        <w:rPr>
          <w:rFonts w:ascii="Arial Narrow" w:eastAsia="Arial Narrow" w:hAnsi="Arial Narrow" w:cs="Arial Narrow"/>
        </w:rPr>
        <w:t>au travers</w:t>
      </w:r>
      <w:r w:rsidRPr="001B0AAE">
        <w:rPr>
          <w:rFonts w:ascii="Arial Narrow" w:eastAsia="Arial Narrow" w:hAnsi="Arial Narrow" w:cs="Arial Narrow"/>
        </w:rPr>
        <w:t xml:space="preserve"> des éléments suivants qu’il présente ci-dessous </w:t>
      </w:r>
      <w:r w:rsidRPr="00670A9B">
        <w:rPr>
          <w:rFonts w:ascii="Arial Narrow" w:eastAsia="Arial Narrow" w:hAnsi="Arial Narrow" w:cs="Arial Narrow"/>
          <w:b/>
          <w:u w:val="single"/>
        </w:rPr>
        <w:t>concernant le cas type</w:t>
      </w:r>
      <w:r w:rsidRPr="001B0AAE">
        <w:rPr>
          <w:rFonts w:ascii="Arial Narrow" w:eastAsia="Arial Narrow" w:hAnsi="Arial Narrow" w:cs="Arial Narrow"/>
        </w:rPr>
        <w:t xml:space="preserve"> :</w:t>
      </w:r>
    </w:p>
    <w:p w14:paraId="34442738" w14:textId="43BFCC54" w:rsidR="00AA6B1A" w:rsidRPr="001B0AAE" w:rsidRDefault="00AA6B1A" w:rsidP="00AA6B1A">
      <w:pPr>
        <w:pStyle w:val="Paragraphedeliste"/>
        <w:numPr>
          <w:ilvl w:val="0"/>
          <w:numId w:val="17"/>
        </w:numPr>
        <w:jc w:val="both"/>
        <w:rPr>
          <w:rFonts w:ascii="Arial Narrow" w:eastAsia="Arial Narrow" w:hAnsi="Arial Narrow" w:cs="Arial Narrow"/>
        </w:rPr>
      </w:pPr>
      <w:r w:rsidRPr="001B0AAE">
        <w:rPr>
          <w:rFonts w:ascii="Arial Narrow" w:eastAsia="Arial Narrow" w:hAnsi="Arial Narrow" w:cs="Arial Narrow"/>
        </w:rPr>
        <w:t>Les études d’exécutions à prévoir,</w:t>
      </w:r>
    </w:p>
    <w:p w14:paraId="35A153D4" w14:textId="484CBCD8" w:rsidR="00AA6B1A" w:rsidRPr="001B0AAE" w:rsidRDefault="00AA6B1A" w:rsidP="00AA6B1A">
      <w:pPr>
        <w:pStyle w:val="Paragraphedeliste"/>
        <w:numPr>
          <w:ilvl w:val="0"/>
          <w:numId w:val="17"/>
        </w:numPr>
        <w:jc w:val="both"/>
        <w:rPr>
          <w:rFonts w:ascii="Arial Narrow" w:eastAsia="Arial Narrow" w:hAnsi="Arial Narrow" w:cs="Arial Narrow"/>
        </w:rPr>
      </w:pPr>
      <w:r w:rsidRPr="001B0AAE">
        <w:rPr>
          <w:rFonts w:ascii="Arial Narrow" w:eastAsia="Arial Narrow" w:hAnsi="Arial Narrow" w:cs="Arial Narrow"/>
        </w:rPr>
        <w:t>Les fiches techniques du matériel installé</w:t>
      </w:r>
      <w:r w:rsidR="004C518C">
        <w:rPr>
          <w:rFonts w:ascii="Arial Narrow" w:eastAsia="Arial Narrow" w:hAnsi="Arial Narrow" w:cs="Arial Narrow"/>
        </w:rPr>
        <w:t xml:space="preserve"> permettant de juger de la cohérence de la réponse par rapport au cas type</w:t>
      </w:r>
      <w:r w:rsidRPr="001B0AAE">
        <w:rPr>
          <w:rFonts w:ascii="Arial Narrow" w:eastAsia="Arial Narrow" w:hAnsi="Arial Narrow" w:cs="Arial Narrow"/>
        </w:rPr>
        <w:t>,</w:t>
      </w:r>
    </w:p>
    <w:p w14:paraId="0919C69C" w14:textId="33625BCE" w:rsidR="00AA6B1A" w:rsidRDefault="00AA6B1A" w:rsidP="00AA6B1A">
      <w:pPr>
        <w:pStyle w:val="Paragraphedeliste"/>
        <w:numPr>
          <w:ilvl w:val="0"/>
          <w:numId w:val="17"/>
        </w:numPr>
        <w:jc w:val="both"/>
        <w:rPr>
          <w:rFonts w:ascii="Arial Narrow" w:eastAsia="Arial Narrow" w:hAnsi="Arial Narrow" w:cs="Arial Narrow"/>
        </w:rPr>
      </w:pPr>
      <w:r w:rsidRPr="001B0AAE">
        <w:rPr>
          <w:rFonts w:ascii="Arial Narrow" w:eastAsia="Arial Narrow" w:hAnsi="Arial Narrow" w:cs="Arial Narrow"/>
        </w:rPr>
        <w:t>Les notes de calculs nécessaires,</w:t>
      </w:r>
    </w:p>
    <w:p w14:paraId="5F68AA14" w14:textId="0E457A2E" w:rsidR="00903A15" w:rsidRPr="00903A15" w:rsidRDefault="003008C5" w:rsidP="00903A15">
      <w:pPr>
        <w:pStyle w:val="Paragraphedeliste"/>
        <w:numPr>
          <w:ilvl w:val="0"/>
          <w:numId w:val="17"/>
        </w:numPr>
        <w:jc w:val="both"/>
        <w:rPr>
          <w:rFonts w:ascii="Arial Narrow" w:eastAsia="Arial Narrow" w:hAnsi="Arial Narrow" w:cs="Arial Narrow"/>
          <w:bCs/>
        </w:rPr>
      </w:pPr>
      <w:bookmarkStart w:id="0" w:name="_GoBack"/>
      <w:bookmarkEnd w:id="0"/>
      <w:r w:rsidRPr="00903A15">
        <w:rPr>
          <w:rFonts w:ascii="Arial Narrow" w:eastAsia="Arial Narrow" w:hAnsi="Arial Narrow" w:cs="Arial Narrow"/>
          <w:bCs/>
        </w:rPr>
        <w:t>L’analyse</w:t>
      </w:r>
      <w:r w:rsidR="00903A15" w:rsidRPr="00903A15">
        <w:rPr>
          <w:rFonts w:ascii="Arial Narrow" w:eastAsia="Arial Narrow" w:hAnsi="Arial Narrow" w:cs="Arial Narrow"/>
          <w:bCs/>
        </w:rPr>
        <w:t xml:space="preserve"> du site, l’installation de chantier envisagée et les moyens mis en place pour limiter les nuisances</w:t>
      </w:r>
      <w:r w:rsidR="00870CDB">
        <w:rPr>
          <w:rFonts w:ascii="Arial Narrow" w:eastAsia="Arial Narrow" w:hAnsi="Arial Narrow" w:cs="Arial Narrow"/>
          <w:bCs/>
        </w:rPr>
        <w:t>,</w:t>
      </w:r>
    </w:p>
    <w:p w14:paraId="3CE4F2F0" w14:textId="77777777" w:rsidR="00AA6B1A" w:rsidRPr="001B0AAE" w:rsidRDefault="00AA6B1A" w:rsidP="00AA6B1A">
      <w:pPr>
        <w:pStyle w:val="Paragraphedeliste"/>
        <w:numPr>
          <w:ilvl w:val="0"/>
          <w:numId w:val="17"/>
        </w:numPr>
        <w:jc w:val="both"/>
        <w:rPr>
          <w:rFonts w:ascii="Arial Narrow" w:eastAsia="Arial Narrow" w:hAnsi="Arial Narrow" w:cs="Arial Narrow"/>
        </w:rPr>
      </w:pPr>
      <w:r w:rsidRPr="001B0AAE">
        <w:rPr>
          <w:rFonts w:ascii="Arial Narrow" w:eastAsia="Arial Narrow" w:hAnsi="Arial Narrow" w:cs="Arial Narrow"/>
        </w:rPr>
        <w:t>La méthodologie de suivi des travaux, précisant notamment les visites de chantier prévues et les coupures nécessaires au projet,</w:t>
      </w:r>
    </w:p>
    <w:p w14:paraId="3648B7BB" w14:textId="300E8683" w:rsidR="00AA6B1A" w:rsidRDefault="00AA6B1A" w:rsidP="00AA6B1A">
      <w:pPr>
        <w:pStyle w:val="Paragraphedeliste"/>
        <w:numPr>
          <w:ilvl w:val="0"/>
          <w:numId w:val="17"/>
        </w:numPr>
        <w:jc w:val="both"/>
        <w:rPr>
          <w:rFonts w:ascii="Arial Narrow" w:eastAsia="Arial Narrow" w:hAnsi="Arial Narrow" w:cs="Arial Narrow"/>
        </w:rPr>
      </w:pPr>
      <w:r w:rsidRPr="001B0AAE">
        <w:rPr>
          <w:rFonts w:ascii="Arial Narrow" w:eastAsia="Arial Narrow" w:hAnsi="Arial Narrow" w:cs="Arial Narrow"/>
        </w:rPr>
        <w:t>Le planning travaux.</w:t>
      </w:r>
    </w:p>
    <w:p w14:paraId="384B1AD2" w14:textId="2A2B15F2" w:rsidR="004C518C" w:rsidRDefault="004C518C" w:rsidP="004C518C">
      <w:pPr>
        <w:jc w:val="both"/>
        <w:rPr>
          <w:rFonts w:ascii="Arial Narrow" w:eastAsia="Arial Narrow" w:hAnsi="Arial Narrow" w:cs="Arial Narrow"/>
        </w:rPr>
      </w:pPr>
    </w:p>
    <w:p w14:paraId="51F5AD4B" w14:textId="102E416B" w:rsidR="004C518C" w:rsidRPr="0029651E" w:rsidRDefault="004C518C" w:rsidP="0029651E">
      <w:pPr>
        <w:jc w:val="both"/>
        <w:rPr>
          <w:rFonts w:ascii="Arial Narrow" w:eastAsia="Arial Narrow" w:hAnsi="Arial Narrow" w:cs="Arial Narrow"/>
        </w:rPr>
      </w:pPr>
      <w:r>
        <w:rPr>
          <w:rFonts w:ascii="Arial Narrow" w:eastAsia="Arial Narrow" w:hAnsi="Arial Narrow" w:cs="Arial Narrow"/>
        </w:rPr>
        <w:t xml:space="preserve">Tous les lots ne sont pas concernés par certains des points listés ci-dessus. Lorsqu’un candidat ne développe pas un </w:t>
      </w:r>
      <w:r w:rsidR="00670A9B">
        <w:rPr>
          <w:rFonts w:ascii="Arial Narrow" w:eastAsia="Arial Narrow" w:hAnsi="Arial Narrow" w:cs="Arial Narrow"/>
        </w:rPr>
        <w:t>des points listés</w:t>
      </w:r>
      <w:r>
        <w:rPr>
          <w:rFonts w:ascii="Arial Narrow" w:eastAsia="Arial Narrow" w:hAnsi="Arial Narrow" w:cs="Arial Narrow"/>
        </w:rPr>
        <w:t>, il le justifie dans sa réponse.</w:t>
      </w:r>
    </w:p>
    <w:p w14:paraId="1EBD52E8" w14:textId="77777777" w:rsidR="00AA6B1A" w:rsidRDefault="00AA6B1A" w:rsidP="00AA6B1A">
      <w:pPr>
        <w:jc w:val="both"/>
        <w:rPr>
          <w:rFonts w:ascii="Arial Narrow" w:eastAsia="Arial Narrow" w:hAnsi="Arial Narrow" w:cs="Arial Narrow"/>
          <w:b/>
        </w:rPr>
      </w:pPr>
    </w:p>
    <w:p w14:paraId="60225D2E" w14:textId="77777777" w:rsidR="00AA6B1A" w:rsidRDefault="00AA6B1A" w:rsidP="00AA6B1A">
      <w:pPr>
        <w:jc w:val="both"/>
        <w:rPr>
          <w:rFonts w:ascii="Arial Narrow" w:eastAsia="Arial Narrow" w:hAnsi="Arial Narrow" w:cs="Arial Narrow"/>
          <w:b/>
        </w:rPr>
      </w:pPr>
      <w:r>
        <w:rPr>
          <w:rFonts w:ascii="Arial Narrow" w:eastAsia="Arial Narrow" w:hAnsi="Arial Narrow" w:cs="Arial Narrow"/>
          <w:b/>
        </w:rPr>
        <w:t>Réponse du candidat :</w:t>
      </w:r>
    </w:p>
    <w:p w14:paraId="17DC14D1" w14:textId="2907EA31" w:rsidR="00AA6B1A" w:rsidRDefault="00AA6B1A" w:rsidP="00F070B0">
      <w:pPr>
        <w:jc w:val="both"/>
        <w:rPr>
          <w:rFonts w:ascii="Arial Narrow" w:eastAsia="Arial Narrow" w:hAnsi="Arial Narrow" w:cs="Arial Narrow"/>
          <w:b/>
          <w:u w:val="single"/>
        </w:rPr>
      </w:pPr>
    </w:p>
    <w:p w14:paraId="2FB02F98" w14:textId="151EB33D" w:rsidR="00AA6B1A" w:rsidRDefault="00AA6B1A" w:rsidP="00F070B0">
      <w:pPr>
        <w:jc w:val="both"/>
        <w:rPr>
          <w:rFonts w:ascii="Arial Narrow" w:eastAsia="Arial Narrow" w:hAnsi="Arial Narrow" w:cs="Arial Narrow"/>
          <w:b/>
          <w:u w:val="single"/>
        </w:rPr>
      </w:pPr>
    </w:p>
    <w:p w14:paraId="55CED68B" w14:textId="32D3E87B" w:rsidR="00AA6B1A" w:rsidRDefault="00AA6B1A" w:rsidP="00F070B0">
      <w:pPr>
        <w:jc w:val="both"/>
        <w:rPr>
          <w:rFonts w:ascii="Arial Narrow" w:eastAsia="Arial Narrow" w:hAnsi="Arial Narrow" w:cs="Arial Narrow"/>
          <w:b/>
          <w:u w:val="single"/>
        </w:rPr>
      </w:pPr>
    </w:p>
    <w:p w14:paraId="068A7255" w14:textId="599061F6" w:rsidR="00870CDB" w:rsidRDefault="00870CDB" w:rsidP="00F070B0">
      <w:pPr>
        <w:jc w:val="both"/>
        <w:rPr>
          <w:rFonts w:ascii="Arial Narrow" w:eastAsia="Arial Narrow" w:hAnsi="Arial Narrow" w:cs="Arial Narrow"/>
          <w:b/>
          <w:u w:val="single"/>
        </w:rPr>
      </w:pPr>
    </w:p>
    <w:p w14:paraId="130B0E22" w14:textId="77777777" w:rsidR="00670A9B" w:rsidRDefault="00670A9B" w:rsidP="00F070B0">
      <w:pPr>
        <w:jc w:val="both"/>
        <w:rPr>
          <w:rFonts w:ascii="Arial Narrow" w:eastAsia="Arial Narrow" w:hAnsi="Arial Narrow" w:cs="Arial Narrow"/>
          <w:b/>
          <w:u w:val="single"/>
        </w:rPr>
      </w:pPr>
    </w:p>
    <w:p w14:paraId="1E744226" w14:textId="77777777" w:rsidR="00870CDB" w:rsidRPr="0036541F" w:rsidRDefault="00870CDB" w:rsidP="00F070B0">
      <w:pPr>
        <w:jc w:val="both"/>
        <w:rPr>
          <w:rFonts w:ascii="Arial Narrow" w:eastAsia="Arial Narrow" w:hAnsi="Arial Narrow" w:cs="Arial Narrow"/>
          <w:b/>
          <w:u w:val="single"/>
        </w:rPr>
      </w:pPr>
    </w:p>
    <w:p w14:paraId="1DF0E944" w14:textId="3E319791" w:rsidR="0036541F" w:rsidRDefault="0036541F" w:rsidP="00F070B0">
      <w:pPr>
        <w:jc w:val="both"/>
        <w:rPr>
          <w:rFonts w:ascii="Arial Narrow" w:eastAsia="Arial Narrow" w:hAnsi="Arial Narrow" w:cs="Arial Narrow"/>
          <w:b/>
        </w:rPr>
      </w:pPr>
    </w:p>
    <w:p w14:paraId="0F90628E" w14:textId="00BB8717" w:rsidR="0036541F" w:rsidRPr="003D6BDC" w:rsidRDefault="0036541F" w:rsidP="00F070B0">
      <w:pPr>
        <w:jc w:val="both"/>
        <w:rPr>
          <w:rFonts w:ascii="Arial Narrow" w:eastAsia="Arial Narrow" w:hAnsi="Arial Narrow" w:cs="Arial Narrow"/>
          <w:b/>
          <w:u w:val="single"/>
        </w:rPr>
      </w:pPr>
      <w:r w:rsidRPr="003D6BDC">
        <w:rPr>
          <w:rFonts w:ascii="Arial Narrow" w:eastAsia="Arial Narrow" w:hAnsi="Arial Narrow" w:cs="Arial Narrow"/>
          <w:b/>
          <w:u w:val="single"/>
        </w:rPr>
        <w:t xml:space="preserve">Sous-critère n° </w:t>
      </w:r>
      <w:r w:rsidR="00AA6B1A">
        <w:rPr>
          <w:rFonts w:ascii="Arial Narrow" w:eastAsia="Arial Narrow" w:hAnsi="Arial Narrow" w:cs="Arial Narrow"/>
          <w:b/>
          <w:u w:val="single"/>
        </w:rPr>
        <w:t>2</w:t>
      </w:r>
      <w:r w:rsidR="00F40CDB">
        <w:rPr>
          <w:rFonts w:ascii="Arial Narrow" w:eastAsia="Arial Narrow" w:hAnsi="Arial Narrow" w:cs="Arial Narrow"/>
          <w:b/>
          <w:u w:val="single"/>
        </w:rPr>
        <w:t>.</w:t>
      </w:r>
      <w:r w:rsidR="00AA6B1A">
        <w:rPr>
          <w:rFonts w:ascii="Arial Narrow" w:eastAsia="Arial Narrow" w:hAnsi="Arial Narrow" w:cs="Arial Narrow"/>
          <w:b/>
          <w:u w:val="single"/>
        </w:rPr>
        <w:t xml:space="preserve">2 </w:t>
      </w:r>
      <w:r w:rsidR="00F40CDB">
        <w:rPr>
          <w:rFonts w:ascii="Arial Narrow" w:eastAsia="Arial Narrow" w:hAnsi="Arial Narrow" w:cs="Arial Narrow"/>
          <w:b/>
          <w:u w:val="single"/>
        </w:rPr>
        <w:t>-</w:t>
      </w:r>
      <w:r w:rsidRPr="003D6BDC">
        <w:rPr>
          <w:rFonts w:ascii="Arial Narrow" w:eastAsia="Arial Narrow" w:hAnsi="Arial Narrow" w:cs="Arial Narrow"/>
          <w:b/>
          <w:u w:val="single"/>
        </w:rPr>
        <w:t xml:space="preserve"> </w:t>
      </w:r>
      <w:r w:rsidR="00AA6B1A">
        <w:rPr>
          <w:rFonts w:ascii="Arial Narrow" w:eastAsia="Arial Narrow" w:hAnsi="Arial Narrow" w:cs="Arial Narrow"/>
          <w:b/>
          <w:u w:val="single"/>
        </w:rPr>
        <w:t xml:space="preserve">Moyens </w:t>
      </w:r>
      <w:r w:rsidRPr="003D6BDC">
        <w:rPr>
          <w:rFonts w:ascii="Arial Narrow" w:eastAsia="Arial Narrow" w:hAnsi="Arial Narrow" w:cs="Arial Narrow"/>
          <w:b/>
          <w:u w:val="single"/>
        </w:rPr>
        <w:t>du candidat</w:t>
      </w:r>
      <w:r w:rsidR="00F40CDB">
        <w:rPr>
          <w:rFonts w:ascii="Arial Narrow" w:eastAsia="Arial Narrow" w:hAnsi="Arial Narrow" w:cs="Arial Narrow"/>
          <w:b/>
          <w:u w:val="single"/>
        </w:rPr>
        <w:t>, 10 points</w:t>
      </w:r>
      <w:r w:rsidRPr="003D6BDC">
        <w:rPr>
          <w:rFonts w:ascii="Arial Narrow" w:eastAsia="Arial Narrow" w:hAnsi="Arial Narrow" w:cs="Arial Narrow"/>
          <w:b/>
          <w:u w:val="single"/>
        </w:rPr>
        <w:t xml:space="preserve"> </w:t>
      </w:r>
    </w:p>
    <w:p w14:paraId="12CA673D" w14:textId="09DB621B" w:rsidR="00F40CDB" w:rsidRDefault="00F40CDB" w:rsidP="00F070B0">
      <w:pPr>
        <w:jc w:val="both"/>
        <w:rPr>
          <w:rFonts w:ascii="Arial Narrow" w:eastAsia="Arial Narrow" w:hAnsi="Arial Narrow" w:cs="Arial Narrow"/>
          <w:bCs/>
        </w:rPr>
      </w:pPr>
      <w:r>
        <w:rPr>
          <w:rFonts w:ascii="Arial Narrow" w:eastAsia="Arial Narrow" w:hAnsi="Arial Narrow" w:cs="Arial Narrow"/>
          <w:bCs/>
        </w:rPr>
        <w:t xml:space="preserve">L’analyse porte sur l’organisation du candidat </w:t>
      </w:r>
      <w:r w:rsidR="00B13C03">
        <w:rPr>
          <w:rFonts w:ascii="Arial Narrow" w:eastAsia="Arial Narrow" w:hAnsi="Arial Narrow" w:cs="Arial Narrow"/>
          <w:bCs/>
        </w:rPr>
        <w:t>à partir des</w:t>
      </w:r>
      <w:r>
        <w:rPr>
          <w:rFonts w:ascii="Arial Narrow" w:eastAsia="Arial Narrow" w:hAnsi="Arial Narrow" w:cs="Arial Narrow"/>
          <w:bCs/>
        </w:rPr>
        <w:t xml:space="preserve"> éléments suivants qu’il</w:t>
      </w:r>
      <w:r w:rsidR="00B13C03">
        <w:rPr>
          <w:rFonts w:ascii="Arial Narrow" w:eastAsia="Arial Narrow" w:hAnsi="Arial Narrow" w:cs="Arial Narrow"/>
          <w:bCs/>
        </w:rPr>
        <w:t xml:space="preserve"> présente ci-dessous :</w:t>
      </w:r>
    </w:p>
    <w:p w14:paraId="5C89F3A4" w14:textId="230A16A4" w:rsidR="00F40CDB" w:rsidRDefault="00F40CDB" w:rsidP="00F070B0">
      <w:pPr>
        <w:jc w:val="both"/>
        <w:rPr>
          <w:rFonts w:ascii="Arial Narrow" w:eastAsia="Arial Narrow" w:hAnsi="Arial Narrow" w:cs="Arial Narrow"/>
          <w:bCs/>
        </w:rPr>
      </w:pPr>
      <w:r>
        <w:rPr>
          <w:rFonts w:ascii="Arial Narrow" w:eastAsia="Arial Narrow" w:hAnsi="Arial Narrow" w:cs="Arial Narrow"/>
          <w:bCs/>
        </w:rPr>
        <w:t>- les moyens humains</w:t>
      </w:r>
      <w:r w:rsidR="00903A15">
        <w:rPr>
          <w:rFonts w:ascii="Arial Narrow" w:eastAsia="Arial Narrow" w:hAnsi="Arial Narrow" w:cs="Arial Narrow"/>
          <w:bCs/>
        </w:rPr>
        <w:t xml:space="preserve"> (effectif, qualifications, habilitations)</w:t>
      </w:r>
      <w:r>
        <w:rPr>
          <w:rFonts w:ascii="Arial Narrow" w:eastAsia="Arial Narrow" w:hAnsi="Arial Narrow" w:cs="Arial Narrow"/>
          <w:bCs/>
        </w:rPr>
        <w:t xml:space="preserve"> et matériels</w:t>
      </w:r>
      <w:r w:rsidR="00AA6B1A">
        <w:rPr>
          <w:rFonts w:ascii="Arial Narrow" w:eastAsia="Arial Narrow" w:hAnsi="Arial Narrow" w:cs="Arial Narrow"/>
          <w:bCs/>
        </w:rPr>
        <w:t xml:space="preserve"> (hors matériel installé)</w:t>
      </w:r>
      <w:r>
        <w:rPr>
          <w:rFonts w:ascii="Arial Narrow" w:eastAsia="Arial Narrow" w:hAnsi="Arial Narrow" w:cs="Arial Narrow"/>
          <w:bCs/>
        </w:rPr>
        <w:t xml:space="preserve"> affectés et utilisés pour le chantier du </w:t>
      </w:r>
      <w:r w:rsidRPr="00670A9B">
        <w:rPr>
          <w:rFonts w:ascii="Arial Narrow" w:eastAsia="Arial Narrow" w:hAnsi="Arial Narrow" w:cs="Arial Narrow"/>
          <w:b/>
          <w:bCs/>
          <w:u w:val="single"/>
        </w:rPr>
        <w:t>cas type</w:t>
      </w:r>
      <w:r w:rsidR="00670A9B">
        <w:rPr>
          <w:rFonts w:ascii="Arial Narrow" w:eastAsia="Arial Narrow" w:hAnsi="Arial Narrow" w:cs="Arial Narrow"/>
          <w:bCs/>
        </w:rPr>
        <w:t>.</w:t>
      </w:r>
    </w:p>
    <w:p w14:paraId="485FA6C7" w14:textId="21581FA4" w:rsidR="0036541F" w:rsidRDefault="0036541F" w:rsidP="00F070B0">
      <w:pPr>
        <w:jc w:val="both"/>
        <w:rPr>
          <w:rFonts w:ascii="Arial Narrow" w:eastAsia="Arial Narrow" w:hAnsi="Arial Narrow" w:cs="Arial Narrow"/>
          <w:b/>
        </w:rPr>
      </w:pPr>
    </w:p>
    <w:p w14:paraId="4CC28CFA" w14:textId="427A941A" w:rsidR="00B13C03" w:rsidRDefault="00B13C03" w:rsidP="00F070B0">
      <w:pPr>
        <w:jc w:val="both"/>
        <w:rPr>
          <w:rFonts w:ascii="Arial Narrow" w:eastAsia="Arial Narrow" w:hAnsi="Arial Narrow" w:cs="Arial Narrow"/>
          <w:b/>
        </w:rPr>
      </w:pPr>
      <w:r>
        <w:rPr>
          <w:rFonts w:ascii="Arial Narrow" w:eastAsia="Arial Narrow" w:hAnsi="Arial Narrow" w:cs="Arial Narrow"/>
          <w:b/>
        </w:rPr>
        <w:t>Réponse du candidat :</w:t>
      </w:r>
    </w:p>
    <w:p w14:paraId="4DAB699A" w14:textId="43FF15C8" w:rsidR="00B13C03" w:rsidRDefault="00B13C03" w:rsidP="00F070B0">
      <w:pPr>
        <w:jc w:val="both"/>
        <w:rPr>
          <w:rFonts w:ascii="Arial Narrow" w:eastAsia="Arial Narrow" w:hAnsi="Arial Narrow" w:cs="Arial Narrow"/>
          <w:b/>
        </w:rPr>
      </w:pPr>
    </w:p>
    <w:p w14:paraId="2BF37585" w14:textId="35F03D51" w:rsidR="00B13C03" w:rsidRDefault="00B13C03" w:rsidP="00F070B0">
      <w:pPr>
        <w:jc w:val="both"/>
        <w:rPr>
          <w:rFonts w:ascii="Arial Narrow" w:eastAsia="Arial Narrow" w:hAnsi="Arial Narrow" w:cs="Arial Narrow"/>
          <w:b/>
        </w:rPr>
      </w:pPr>
    </w:p>
    <w:p w14:paraId="5C6D29A3" w14:textId="62E32A8E" w:rsidR="00B13C03" w:rsidRDefault="00B13C03" w:rsidP="00F070B0">
      <w:pPr>
        <w:jc w:val="both"/>
        <w:rPr>
          <w:rFonts w:ascii="Arial Narrow" w:eastAsia="Arial Narrow" w:hAnsi="Arial Narrow" w:cs="Arial Narrow"/>
          <w:b/>
        </w:rPr>
      </w:pPr>
    </w:p>
    <w:p w14:paraId="3FE46958" w14:textId="38AA340E" w:rsidR="00B13C03" w:rsidRDefault="00B13C03" w:rsidP="00F070B0">
      <w:pPr>
        <w:jc w:val="both"/>
        <w:rPr>
          <w:rFonts w:ascii="Arial Narrow" w:eastAsia="Arial Narrow" w:hAnsi="Arial Narrow" w:cs="Arial Narrow"/>
          <w:b/>
        </w:rPr>
      </w:pPr>
    </w:p>
    <w:p w14:paraId="4A1DCE30" w14:textId="276F89A9" w:rsidR="00B13C03" w:rsidRDefault="00B13C03" w:rsidP="00670A9B">
      <w:pPr>
        <w:tabs>
          <w:tab w:val="left" w:pos="1486"/>
        </w:tabs>
        <w:jc w:val="both"/>
        <w:rPr>
          <w:rFonts w:ascii="Arial Narrow" w:eastAsia="Arial Narrow" w:hAnsi="Arial Narrow" w:cs="Arial Narrow"/>
          <w:b/>
        </w:rPr>
      </w:pPr>
    </w:p>
    <w:p w14:paraId="4EAC5BE8" w14:textId="454EA6AD" w:rsidR="00B13C03" w:rsidRDefault="00B13C03" w:rsidP="00F070B0">
      <w:pPr>
        <w:jc w:val="both"/>
        <w:rPr>
          <w:rFonts w:ascii="Arial Narrow" w:eastAsia="Arial Narrow" w:hAnsi="Arial Narrow" w:cs="Arial Narrow"/>
          <w:b/>
        </w:rPr>
      </w:pPr>
    </w:p>
    <w:p w14:paraId="755D1B0D" w14:textId="0FE3CA9F" w:rsidR="00B13C03" w:rsidRDefault="00B13C03" w:rsidP="00F070B0">
      <w:pPr>
        <w:jc w:val="both"/>
        <w:rPr>
          <w:rFonts w:ascii="Arial Narrow" w:eastAsia="Arial Narrow" w:hAnsi="Arial Narrow" w:cs="Arial Narrow"/>
          <w:b/>
        </w:rPr>
      </w:pPr>
    </w:p>
    <w:p w14:paraId="30E0E3D8" w14:textId="01FD6CB9" w:rsidR="00B13C03" w:rsidRDefault="00B13C03" w:rsidP="00F070B0">
      <w:pPr>
        <w:jc w:val="both"/>
        <w:rPr>
          <w:rFonts w:ascii="Arial Narrow" w:eastAsia="Arial Narrow" w:hAnsi="Arial Narrow" w:cs="Arial Narrow"/>
          <w:b/>
        </w:rPr>
      </w:pPr>
    </w:p>
    <w:p w14:paraId="7240A169" w14:textId="77777777" w:rsidR="00DE5B1C" w:rsidRDefault="00DE5B1C" w:rsidP="00F070B0">
      <w:pPr>
        <w:jc w:val="both"/>
        <w:rPr>
          <w:rFonts w:ascii="Arial Narrow" w:eastAsia="Arial Narrow" w:hAnsi="Arial Narrow" w:cs="Arial Narrow"/>
          <w:b/>
        </w:rPr>
      </w:pPr>
    </w:p>
    <w:p w14:paraId="7452EEA3" w14:textId="2C99E332" w:rsidR="00B13C03" w:rsidRDefault="00B13C03" w:rsidP="00F070B0">
      <w:pPr>
        <w:jc w:val="both"/>
        <w:rPr>
          <w:rFonts w:ascii="Arial Narrow" w:eastAsia="Arial Narrow" w:hAnsi="Arial Narrow" w:cs="Arial Narrow"/>
          <w:b/>
        </w:rPr>
      </w:pPr>
    </w:p>
    <w:p w14:paraId="26ADB1EF" w14:textId="708FDD36" w:rsidR="00B13C03" w:rsidRDefault="00B13C03" w:rsidP="00F070B0">
      <w:pPr>
        <w:jc w:val="both"/>
        <w:rPr>
          <w:rFonts w:ascii="Arial Narrow" w:eastAsia="Arial Narrow" w:hAnsi="Arial Narrow" w:cs="Arial Narrow"/>
          <w:b/>
        </w:rPr>
      </w:pPr>
    </w:p>
    <w:p w14:paraId="5A265415" w14:textId="77777777" w:rsidR="00B13C03" w:rsidRDefault="00B13C03" w:rsidP="00F070B0">
      <w:pPr>
        <w:jc w:val="both"/>
        <w:rPr>
          <w:rFonts w:ascii="Arial Narrow" w:eastAsia="Arial Narrow" w:hAnsi="Arial Narrow" w:cs="Arial Narrow"/>
          <w:b/>
        </w:rPr>
      </w:pPr>
    </w:p>
    <w:p w14:paraId="2571EAB6" w14:textId="77777777" w:rsidR="00B13C03" w:rsidRDefault="00B13C03" w:rsidP="00F070B0">
      <w:pPr>
        <w:jc w:val="both"/>
        <w:rPr>
          <w:rFonts w:ascii="Arial Narrow" w:eastAsia="Arial Narrow" w:hAnsi="Arial Narrow" w:cs="Arial Narrow"/>
          <w:b/>
        </w:rPr>
      </w:pPr>
    </w:p>
    <w:p w14:paraId="25ADA872" w14:textId="5446BE72" w:rsidR="0036541F" w:rsidRPr="0036541F" w:rsidRDefault="0036541F" w:rsidP="00F070B0">
      <w:pPr>
        <w:jc w:val="both"/>
        <w:rPr>
          <w:rFonts w:ascii="Arial Narrow" w:eastAsia="Arial Narrow" w:hAnsi="Arial Narrow" w:cs="Arial Narrow"/>
          <w:b/>
          <w:u w:val="single"/>
        </w:rPr>
      </w:pPr>
      <w:r w:rsidRPr="0036541F">
        <w:rPr>
          <w:rFonts w:ascii="Arial Narrow" w:eastAsia="Arial Narrow" w:hAnsi="Arial Narrow" w:cs="Arial Narrow"/>
          <w:b/>
          <w:u w:val="single"/>
        </w:rPr>
        <w:t>Sous-critère n°</w:t>
      </w:r>
      <w:r w:rsidR="00AA6B1A">
        <w:rPr>
          <w:rFonts w:ascii="Arial Narrow" w:eastAsia="Arial Narrow" w:hAnsi="Arial Narrow" w:cs="Arial Narrow"/>
          <w:b/>
          <w:u w:val="single"/>
        </w:rPr>
        <w:t>2</w:t>
      </w:r>
      <w:r w:rsidR="00B13C03">
        <w:rPr>
          <w:rFonts w:ascii="Arial Narrow" w:eastAsia="Arial Narrow" w:hAnsi="Arial Narrow" w:cs="Arial Narrow"/>
          <w:b/>
          <w:u w:val="single"/>
        </w:rPr>
        <w:t>.</w:t>
      </w:r>
      <w:r w:rsidRPr="0036541F">
        <w:rPr>
          <w:rFonts w:ascii="Arial Narrow" w:eastAsia="Arial Narrow" w:hAnsi="Arial Narrow" w:cs="Arial Narrow"/>
          <w:b/>
          <w:u w:val="single"/>
        </w:rPr>
        <w:t xml:space="preserve">3 </w:t>
      </w:r>
      <w:r w:rsidR="00F40CDB">
        <w:rPr>
          <w:rFonts w:ascii="Arial Narrow" w:eastAsia="Arial Narrow" w:hAnsi="Arial Narrow" w:cs="Arial Narrow"/>
          <w:b/>
          <w:u w:val="single"/>
        </w:rPr>
        <w:t xml:space="preserve">- </w:t>
      </w:r>
      <w:r w:rsidR="00B13C03">
        <w:rPr>
          <w:rFonts w:ascii="Arial Narrow" w:eastAsia="Arial Narrow" w:hAnsi="Arial Narrow" w:cs="Arial Narrow"/>
          <w:b/>
          <w:u w:val="single"/>
        </w:rPr>
        <w:t>G</w:t>
      </w:r>
      <w:r w:rsidRPr="0036541F">
        <w:rPr>
          <w:rFonts w:ascii="Arial Narrow" w:eastAsia="Arial Narrow" w:hAnsi="Arial Narrow" w:cs="Arial Narrow"/>
          <w:b/>
          <w:u w:val="single"/>
        </w:rPr>
        <w:t>estion des déchets, remise des documents en fin de chantier</w:t>
      </w:r>
      <w:r w:rsidR="00F40CDB">
        <w:rPr>
          <w:rFonts w:ascii="Arial Narrow" w:eastAsia="Arial Narrow" w:hAnsi="Arial Narrow" w:cs="Arial Narrow"/>
          <w:b/>
          <w:u w:val="single"/>
        </w:rPr>
        <w:t xml:space="preserve"> </w:t>
      </w:r>
      <w:r w:rsidR="00AA6B1A">
        <w:rPr>
          <w:rFonts w:ascii="Arial Narrow" w:eastAsia="Arial Narrow" w:hAnsi="Arial Narrow" w:cs="Arial Narrow"/>
          <w:b/>
          <w:u w:val="single"/>
        </w:rPr>
        <w:t>–</w:t>
      </w:r>
      <w:r w:rsidR="00F40CDB">
        <w:rPr>
          <w:rFonts w:ascii="Arial Narrow" w:eastAsia="Arial Narrow" w:hAnsi="Arial Narrow" w:cs="Arial Narrow"/>
          <w:b/>
          <w:u w:val="single"/>
        </w:rPr>
        <w:t xml:space="preserve"> 5</w:t>
      </w:r>
      <w:r w:rsidR="00AA6B1A">
        <w:rPr>
          <w:rFonts w:ascii="Arial Narrow" w:eastAsia="Arial Narrow" w:hAnsi="Arial Narrow" w:cs="Arial Narrow"/>
          <w:b/>
          <w:u w:val="single"/>
        </w:rPr>
        <w:t xml:space="preserve"> </w:t>
      </w:r>
      <w:r w:rsidRPr="0036541F">
        <w:rPr>
          <w:rFonts w:ascii="Arial Narrow" w:eastAsia="Arial Narrow" w:hAnsi="Arial Narrow" w:cs="Arial Narrow"/>
          <w:b/>
          <w:u w:val="single"/>
        </w:rPr>
        <w:t xml:space="preserve">points </w:t>
      </w:r>
    </w:p>
    <w:p w14:paraId="63F22207" w14:textId="77777777" w:rsidR="0036541F" w:rsidRDefault="0036541F" w:rsidP="0036541F">
      <w:pPr>
        <w:jc w:val="both"/>
        <w:rPr>
          <w:rFonts w:ascii="Arial Narrow" w:eastAsia="Arial Narrow" w:hAnsi="Arial Narrow" w:cs="Arial Narrow"/>
          <w:b/>
        </w:rPr>
      </w:pPr>
    </w:p>
    <w:p w14:paraId="5DD36722" w14:textId="516DD563" w:rsidR="00B13C03" w:rsidRPr="00134596" w:rsidRDefault="00B13C03" w:rsidP="00B13C03">
      <w:pPr>
        <w:jc w:val="both"/>
        <w:rPr>
          <w:rFonts w:ascii="Arial Narrow" w:eastAsia="Arial Narrow" w:hAnsi="Arial Narrow" w:cs="Arial Narrow"/>
        </w:rPr>
      </w:pPr>
      <w:r w:rsidRPr="00134596">
        <w:rPr>
          <w:rFonts w:ascii="Arial Narrow" w:eastAsia="Arial Narrow" w:hAnsi="Arial Narrow" w:cs="Arial Narrow"/>
        </w:rPr>
        <w:t xml:space="preserve">L’analyse porte sur les éléments suivants que le candidat présente ci-dessous concernant le </w:t>
      </w:r>
      <w:r w:rsidRPr="00DE5B1C">
        <w:rPr>
          <w:rFonts w:ascii="Arial Narrow" w:eastAsia="Arial Narrow" w:hAnsi="Arial Narrow" w:cs="Arial Narrow"/>
          <w:b/>
          <w:u w:val="single"/>
        </w:rPr>
        <w:t>cas type</w:t>
      </w:r>
      <w:r w:rsidRPr="00134596">
        <w:rPr>
          <w:rFonts w:ascii="Arial Narrow" w:eastAsia="Arial Narrow" w:hAnsi="Arial Narrow" w:cs="Arial Narrow"/>
        </w:rPr>
        <w:t xml:space="preserve"> :</w:t>
      </w:r>
    </w:p>
    <w:p w14:paraId="281C5D8D" w14:textId="77777777" w:rsidR="00DE5B1C" w:rsidRDefault="00B13C03">
      <w:pPr>
        <w:pStyle w:val="Paragraphedeliste"/>
        <w:numPr>
          <w:ilvl w:val="0"/>
          <w:numId w:val="17"/>
        </w:numPr>
        <w:jc w:val="both"/>
        <w:rPr>
          <w:rFonts w:ascii="Arial Narrow" w:eastAsia="Arial Narrow" w:hAnsi="Arial Narrow" w:cs="Arial Narrow"/>
          <w:bCs/>
        </w:rPr>
      </w:pPr>
      <w:r w:rsidRPr="00134596">
        <w:rPr>
          <w:rFonts w:ascii="Arial Narrow" w:eastAsia="Arial Narrow" w:hAnsi="Arial Narrow" w:cs="Arial Narrow"/>
          <w:bCs/>
        </w:rPr>
        <w:t>La méthodologie de gestion des déchets générés par le chantier,</w:t>
      </w:r>
      <w:r w:rsidR="0087592E" w:rsidRPr="00134596">
        <w:rPr>
          <w:rFonts w:ascii="Arial Narrow" w:eastAsia="Arial Narrow" w:hAnsi="Arial Narrow" w:cs="Arial Narrow"/>
          <w:bCs/>
        </w:rPr>
        <w:t xml:space="preserve"> </w:t>
      </w:r>
    </w:p>
    <w:p w14:paraId="73451B96" w14:textId="4ECEE294" w:rsidR="00B13C03" w:rsidRPr="00134596" w:rsidRDefault="00DE5B1C">
      <w:pPr>
        <w:pStyle w:val="Paragraphedeliste"/>
        <w:numPr>
          <w:ilvl w:val="0"/>
          <w:numId w:val="17"/>
        </w:numPr>
        <w:jc w:val="both"/>
        <w:rPr>
          <w:rFonts w:ascii="Arial Narrow" w:eastAsia="Arial Narrow" w:hAnsi="Arial Narrow" w:cs="Arial Narrow"/>
          <w:bCs/>
        </w:rPr>
      </w:pPr>
      <w:r>
        <w:rPr>
          <w:rFonts w:ascii="Arial Narrow" w:eastAsia="Arial Narrow" w:hAnsi="Arial Narrow" w:cs="Arial Narrow"/>
          <w:bCs/>
        </w:rPr>
        <w:t>L</w:t>
      </w:r>
      <w:r w:rsidR="00B13C03" w:rsidRPr="00134596">
        <w:rPr>
          <w:rFonts w:ascii="Arial Narrow" w:eastAsia="Arial Narrow" w:hAnsi="Arial Narrow" w:cs="Arial Narrow"/>
          <w:bCs/>
        </w:rPr>
        <w:t>’organisation prévue pour réceptionner les travaux,</w:t>
      </w:r>
    </w:p>
    <w:p w14:paraId="5ED4190F" w14:textId="7B21C38F" w:rsidR="00B13C03" w:rsidRPr="00870CDB" w:rsidRDefault="00134596" w:rsidP="00870CDB">
      <w:pPr>
        <w:pStyle w:val="Paragraphedeliste"/>
        <w:numPr>
          <w:ilvl w:val="0"/>
          <w:numId w:val="17"/>
        </w:numPr>
        <w:jc w:val="both"/>
        <w:rPr>
          <w:rFonts w:ascii="Arial Narrow" w:eastAsia="Arial Narrow" w:hAnsi="Arial Narrow" w:cs="Arial Narrow"/>
          <w:b/>
          <w:bCs/>
        </w:rPr>
      </w:pPr>
      <w:r w:rsidRPr="00870CDB">
        <w:rPr>
          <w:rFonts w:ascii="Arial Narrow" w:eastAsia="Arial Narrow" w:hAnsi="Arial Narrow" w:cs="Arial Narrow"/>
          <w:bCs/>
        </w:rPr>
        <w:t xml:space="preserve">Un </w:t>
      </w:r>
      <w:r w:rsidR="00B13C03" w:rsidRPr="00870CDB">
        <w:rPr>
          <w:rFonts w:ascii="Arial Narrow" w:eastAsia="Arial Narrow" w:hAnsi="Arial Narrow" w:cs="Arial Narrow"/>
          <w:bCs/>
        </w:rPr>
        <w:t>DOE</w:t>
      </w:r>
      <w:r w:rsidRPr="00870CDB">
        <w:rPr>
          <w:rFonts w:ascii="Arial Narrow" w:eastAsia="Arial Narrow" w:hAnsi="Arial Narrow" w:cs="Arial Narrow"/>
          <w:bCs/>
        </w:rPr>
        <w:t xml:space="preserve"> type et liste des pièces remises dans le DOE</w:t>
      </w:r>
    </w:p>
    <w:p w14:paraId="4AA02396" w14:textId="77777777" w:rsidR="00870CDB" w:rsidRDefault="00870CDB" w:rsidP="00B13C03">
      <w:pPr>
        <w:jc w:val="both"/>
        <w:rPr>
          <w:rFonts w:ascii="Arial Narrow" w:eastAsia="Arial Narrow" w:hAnsi="Arial Narrow" w:cs="Arial Narrow"/>
          <w:b/>
        </w:rPr>
      </w:pPr>
    </w:p>
    <w:p w14:paraId="7A13A8BB" w14:textId="7ED84A1D" w:rsidR="00B13C03" w:rsidRDefault="00B13C03" w:rsidP="00B13C03">
      <w:pPr>
        <w:jc w:val="both"/>
        <w:rPr>
          <w:rFonts w:ascii="Arial Narrow" w:eastAsia="Arial Narrow" w:hAnsi="Arial Narrow" w:cs="Arial Narrow"/>
          <w:b/>
        </w:rPr>
      </w:pPr>
      <w:r>
        <w:rPr>
          <w:rFonts w:ascii="Arial Narrow" w:eastAsia="Arial Narrow" w:hAnsi="Arial Narrow" w:cs="Arial Narrow"/>
          <w:b/>
        </w:rPr>
        <w:t>Réponse du candidat :</w:t>
      </w:r>
    </w:p>
    <w:p w14:paraId="714743A1" w14:textId="55FA5FB6" w:rsidR="00B13C03" w:rsidRDefault="00B13C03" w:rsidP="00B13C03">
      <w:pPr>
        <w:jc w:val="both"/>
        <w:rPr>
          <w:rFonts w:ascii="Arial Narrow" w:eastAsia="Arial Narrow" w:hAnsi="Arial Narrow" w:cs="Arial Narrow"/>
          <w:b/>
          <w:bCs/>
        </w:rPr>
      </w:pPr>
    </w:p>
    <w:p w14:paraId="0136BC70" w14:textId="7C81FE71" w:rsidR="00B13C03" w:rsidRDefault="00B13C03" w:rsidP="00B13C03">
      <w:pPr>
        <w:jc w:val="both"/>
        <w:rPr>
          <w:rFonts w:ascii="Arial Narrow" w:eastAsia="Arial Narrow" w:hAnsi="Arial Narrow" w:cs="Arial Narrow"/>
          <w:b/>
          <w:bCs/>
        </w:rPr>
      </w:pPr>
    </w:p>
    <w:p w14:paraId="220B23CC" w14:textId="20690E92" w:rsidR="00870CDB" w:rsidRDefault="00870CDB" w:rsidP="00B13C03">
      <w:pPr>
        <w:jc w:val="both"/>
        <w:rPr>
          <w:rFonts w:ascii="Arial Narrow" w:eastAsia="Arial Narrow" w:hAnsi="Arial Narrow" w:cs="Arial Narrow"/>
          <w:b/>
          <w:bCs/>
        </w:rPr>
      </w:pPr>
    </w:p>
    <w:p w14:paraId="7960B91F" w14:textId="77777777" w:rsidR="00870CDB" w:rsidRDefault="00870CDB" w:rsidP="00B13C03">
      <w:pPr>
        <w:jc w:val="both"/>
        <w:rPr>
          <w:rFonts w:ascii="Arial Narrow" w:eastAsia="Arial Narrow" w:hAnsi="Arial Narrow" w:cs="Arial Narrow"/>
          <w:b/>
          <w:bCs/>
        </w:rPr>
      </w:pPr>
    </w:p>
    <w:p w14:paraId="73590310" w14:textId="38D762D4" w:rsidR="00B13C03" w:rsidRDefault="00B13C03" w:rsidP="00B13C03">
      <w:pPr>
        <w:jc w:val="both"/>
        <w:rPr>
          <w:rFonts w:ascii="Arial Narrow" w:eastAsia="Arial Narrow" w:hAnsi="Arial Narrow" w:cs="Arial Narrow"/>
          <w:b/>
          <w:bCs/>
        </w:rPr>
      </w:pPr>
    </w:p>
    <w:p w14:paraId="39F7315D" w14:textId="71D71803" w:rsidR="00B13C03" w:rsidRDefault="00B13C03" w:rsidP="00B13C03">
      <w:pPr>
        <w:jc w:val="both"/>
        <w:rPr>
          <w:rFonts w:ascii="Arial Narrow" w:eastAsia="Arial Narrow" w:hAnsi="Arial Narrow" w:cs="Arial Narrow"/>
          <w:b/>
          <w:bCs/>
        </w:rPr>
      </w:pPr>
    </w:p>
    <w:p w14:paraId="63C11988" w14:textId="77777777" w:rsidR="00DE5B1C" w:rsidRDefault="00DE5B1C" w:rsidP="00B13C03">
      <w:pPr>
        <w:jc w:val="both"/>
        <w:rPr>
          <w:rFonts w:ascii="Arial Narrow" w:eastAsia="Arial Narrow" w:hAnsi="Arial Narrow" w:cs="Arial Narrow"/>
          <w:b/>
          <w:bCs/>
        </w:rPr>
      </w:pPr>
    </w:p>
    <w:p w14:paraId="26C8F22C" w14:textId="4CBC8B45" w:rsidR="007F0210" w:rsidRPr="00780200" w:rsidRDefault="007F0210" w:rsidP="007F0210">
      <w:pPr>
        <w:numPr>
          <w:ilvl w:val="0"/>
          <w:numId w:val="1"/>
        </w:numPr>
        <w:ind w:left="283"/>
        <w:contextualSpacing/>
        <w:jc w:val="both"/>
        <w:rPr>
          <w:rFonts w:ascii="Arial Narrow" w:eastAsia="Arial Narrow" w:hAnsi="Arial Narrow" w:cs="Arial Narrow"/>
          <w:b/>
        </w:rPr>
      </w:pPr>
      <w:r w:rsidRPr="00780200">
        <w:rPr>
          <w:rFonts w:ascii="Arial Narrow" w:eastAsia="Arial Narrow" w:hAnsi="Arial Narrow" w:cs="Arial Narrow"/>
          <w:b/>
        </w:rPr>
        <w:t xml:space="preserve">Critère </w:t>
      </w:r>
      <w:r w:rsidR="00AA6B1A">
        <w:rPr>
          <w:rFonts w:ascii="Arial Narrow" w:eastAsia="Arial Narrow" w:hAnsi="Arial Narrow" w:cs="Arial Narrow"/>
          <w:b/>
        </w:rPr>
        <w:t>3</w:t>
      </w:r>
      <w:r w:rsidR="00AA6B1A" w:rsidRPr="00780200">
        <w:rPr>
          <w:rFonts w:ascii="Arial Narrow" w:eastAsia="Arial Narrow" w:hAnsi="Arial Narrow" w:cs="Arial Narrow"/>
          <w:b/>
        </w:rPr>
        <w:t xml:space="preserve"> </w:t>
      </w:r>
      <w:r>
        <w:rPr>
          <w:rFonts w:ascii="Arial Narrow" w:eastAsia="Arial Narrow" w:hAnsi="Arial Narrow" w:cs="Arial Narrow"/>
          <w:b/>
        </w:rPr>
        <w:t>– Moyens humains, 20 points</w:t>
      </w:r>
      <w:r w:rsidRPr="00780200">
        <w:rPr>
          <w:rFonts w:ascii="Arial Narrow" w:eastAsia="Arial Narrow" w:hAnsi="Arial Narrow" w:cs="Arial Narrow"/>
          <w:b/>
        </w:rPr>
        <w:t xml:space="preserve"> </w:t>
      </w:r>
    </w:p>
    <w:p w14:paraId="7CCD82C1" w14:textId="7837A796" w:rsidR="00B13C03" w:rsidRPr="00134596" w:rsidRDefault="007F0210" w:rsidP="00B13C03">
      <w:pPr>
        <w:jc w:val="both"/>
        <w:rPr>
          <w:rFonts w:ascii="Arial Narrow" w:eastAsia="Arial Narrow" w:hAnsi="Arial Narrow" w:cs="Arial Narrow"/>
          <w:bCs/>
        </w:rPr>
      </w:pPr>
      <w:r w:rsidRPr="00134596">
        <w:rPr>
          <w:rFonts w:ascii="Arial Narrow" w:eastAsia="Arial Narrow" w:hAnsi="Arial Narrow" w:cs="Arial Narrow"/>
          <w:bCs/>
        </w:rPr>
        <w:t>L’analyse porte sur l’expérience</w:t>
      </w:r>
      <w:r w:rsidR="00134596" w:rsidRPr="00134596">
        <w:rPr>
          <w:rFonts w:ascii="Arial Narrow" w:eastAsia="Arial Narrow" w:hAnsi="Arial Narrow" w:cs="Arial Narrow"/>
          <w:bCs/>
        </w:rPr>
        <w:t xml:space="preserve">, </w:t>
      </w:r>
      <w:r w:rsidRPr="00134596">
        <w:rPr>
          <w:rFonts w:ascii="Arial Narrow" w:eastAsia="Arial Narrow" w:hAnsi="Arial Narrow" w:cs="Arial Narrow"/>
          <w:bCs/>
        </w:rPr>
        <w:t>les qualifications</w:t>
      </w:r>
      <w:r w:rsidR="00134596" w:rsidRPr="00134596">
        <w:rPr>
          <w:rFonts w:ascii="Arial Narrow" w:eastAsia="Arial Narrow" w:hAnsi="Arial Narrow" w:cs="Arial Narrow"/>
          <w:bCs/>
        </w:rPr>
        <w:t xml:space="preserve"> et les habilitations</w:t>
      </w:r>
      <w:r w:rsidRPr="00134596">
        <w:rPr>
          <w:rFonts w:ascii="Arial Narrow" w:eastAsia="Arial Narrow" w:hAnsi="Arial Narrow" w:cs="Arial Narrow"/>
          <w:bCs/>
        </w:rPr>
        <w:t xml:space="preserve"> du personnel dédié à l’exécution des prestations de l’accord-cadre.</w:t>
      </w:r>
    </w:p>
    <w:p w14:paraId="4E90F561" w14:textId="2A22789C" w:rsidR="007F0210" w:rsidRDefault="007F0210" w:rsidP="00B13C03">
      <w:pPr>
        <w:jc w:val="both"/>
        <w:rPr>
          <w:rFonts w:ascii="Arial Narrow" w:eastAsia="Arial Narrow" w:hAnsi="Arial Narrow" w:cs="Arial Narrow"/>
          <w:b/>
          <w:bCs/>
        </w:rPr>
      </w:pPr>
    </w:p>
    <w:p w14:paraId="610C3A6D" w14:textId="2D2A5C43" w:rsidR="007F0210" w:rsidRDefault="007F0210" w:rsidP="00B13C03">
      <w:pPr>
        <w:jc w:val="both"/>
        <w:rPr>
          <w:rFonts w:ascii="Arial Narrow" w:eastAsia="Arial Narrow" w:hAnsi="Arial Narrow" w:cs="Arial Narrow"/>
          <w:b/>
          <w:bCs/>
        </w:rPr>
      </w:pPr>
      <w:r>
        <w:rPr>
          <w:rFonts w:ascii="Arial Narrow" w:eastAsia="Arial Narrow" w:hAnsi="Arial Narrow" w:cs="Arial Narrow"/>
          <w:b/>
          <w:bCs/>
        </w:rPr>
        <w:t>Réponse du candidat (répéter le tableau pour chaque membre de l’équipe) :</w:t>
      </w:r>
    </w:p>
    <w:p w14:paraId="2DD1DD96" w14:textId="77777777" w:rsidR="007F0210" w:rsidRDefault="007F0210" w:rsidP="00B13C03">
      <w:pPr>
        <w:jc w:val="both"/>
        <w:rPr>
          <w:rFonts w:ascii="Arial Narrow" w:eastAsia="Arial Narrow" w:hAnsi="Arial Narrow" w:cs="Arial Narrow"/>
          <w:b/>
          <w:bCs/>
        </w:rPr>
      </w:pPr>
    </w:p>
    <w:tbl>
      <w:tblPr>
        <w:tblStyle w:val="a0"/>
        <w:tblW w:w="928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02"/>
        <w:gridCol w:w="6384"/>
      </w:tblGrid>
      <w:tr w:rsidR="007F0210" w:rsidRPr="00780200" w14:paraId="79D9B353" w14:textId="77777777" w:rsidTr="0087592E">
        <w:trPr>
          <w:trHeight w:val="860"/>
        </w:trPr>
        <w:tc>
          <w:tcPr>
            <w:tcW w:w="2902" w:type="dxa"/>
            <w:shd w:val="clear" w:color="auto" w:fill="FDE9D9" w:themeFill="accent6" w:themeFillTint="33"/>
            <w:vAlign w:val="center"/>
          </w:tcPr>
          <w:p w14:paraId="5F58DB22" w14:textId="77777777" w:rsidR="007F0210" w:rsidRPr="00780200" w:rsidRDefault="007F0210" w:rsidP="00AD68A8">
            <w:pPr>
              <w:rPr>
                <w:rFonts w:ascii="Arial Narrow" w:eastAsia="Arial Narrow" w:hAnsi="Arial Narrow" w:cs="Arial Narrow"/>
                <w:b/>
              </w:rPr>
            </w:pPr>
            <w:r w:rsidRPr="00780200">
              <w:rPr>
                <w:rFonts w:ascii="Arial Narrow" w:eastAsia="Arial Narrow" w:hAnsi="Arial Narrow" w:cs="Arial Narrow"/>
                <w:b/>
              </w:rPr>
              <w:t>Fonction occupée au sein de l’entreprise</w:t>
            </w:r>
          </w:p>
          <w:p w14:paraId="6EDBA262" w14:textId="77777777" w:rsidR="007F0210" w:rsidRPr="00780200" w:rsidRDefault="007F0210" w:rsidP="00AD68A8">
            <w:pPr>
              <w:rPr>
                <w:rFonts w:ascii="Arial Narrow" w:eastAsia="Arial Narrow" w:hAnsi="Arial Narrow" w:cs="Arial Narrow"/>
              </w:rPr>
            </w:pPr>
          </w:p>
        </w:tc>
        <w:tc>
          <w:tcPr>
            <w:tcW w:w="6384" w:type="dxa"/>
            <w:vAlign w:val="center"/>
          </w:tcPr>
          <w:p w14:paraId="1AF666FD" w14:textId="77777777" w:rsidR="007F0210" w:rsidRPr="00780200" w:rsidRDefault="007F0210" w:rsidP="0087592E">
            <w:pPr>
              <w:ind w:left="360"/>
              <w:rPr>
                <w:rFonts w:ascii="Arial Narrow" w:eastAsia="Arial Narrow" w:hAnsi="Arial Narrow" w:cs="Arial Narrow"/>
              </w:rPr>
            </w:pPr>
          </w:p>
        </w:tc>
      </w:tr>
      <w:tr w:rsidR="007F0210" w:rsidRPr="00EC0DC0" w14:paraId="09852208" w14:textId="77777777" w:rsidTr="0087592E">
        <w:trPr>
          <w:trHeight w:val="1480"/>
        </w:trPr>
        <w:tc>
          <w:tcPr>
            <w:tcW w:w="2902" w:type="dxa"/>
            <w:shd w:val="clear" w:color="auto" w:fill="FDE9D9" w:themeFill="accent6" w:themeFillTint="33"/>
            <w:vAlign w:val="center"/>
          </w:tcPr>
          <w:p w14:paraId="2FC178EE" w14:textId="77777777" w:rsidR="007F0210" w:rsidRPr="00780200" w:rsidRDefault="007F0210" w:rsidP="00AD68A8">
            <w:pPr>
              <w:rPr>
                <w:rFonts w:ascii="Arial Narrow" w:eastAsia="Arial Narrow" w:hAnsi="Arial Narrow" w:cs="Arial Narrow"/>
                <w:b/>
              </w:rPr>
            </w:pPr>
            <w:r w:rsidRPr="00780200">
              <w:rPr>
                <w:rFonts w:ascii="Arial Narrow" w:eastAsia="Arial Narrow" w:hAnsi="Arial Narrow" w:cs="Arial Narrow"/>
                <w:b/>
              </w:rPr>
              <w:t>Expérience (nombre d’années d’expérience, missions démontrant l’expérience dans la fonction occupée)</w:t>
            </w:r>
          </w:p>
        </w:tc>
        <w:tc>
          <w:tcPr>
            <w:tcW w:w="6384" w:type="dxa"/>
            <w:vAlign w:val="center"/>
          </w:tcPr>
          <w:p w14:paraId="2C490D04" w14:textId="77777777" w:rsidR="007F0210" w:rsidRPr="00EC0DC0" w:rsidRDefault="007F0210" w:rsidP="00AD68A8">
            <w:pPr>
              <w:rPr>
                <w:rFonts w:ascii="Arial Narrow" w:eastAsia="Arial Narrow" w:hAnsi="Arial Narrow" w:cs="Arial Narrow"/>
              </w:rPr>
            </w:pPr>
          </w:p>
        </w:tc>
      </w:tr>
      <w:tr w:rsidR="007F0210" w:rsidRPr="00EC0DC0" w14:paraId="7205A376" w14:textId="77777777" w:rsidTr="0087592E">
        <w:trPr>
          <w:trHeight w:val="1480"/>
        </w:trPr>
        <w:tc>
          <w:tcPr>
            <w:tcW w:w="2902" w:type="dxa"/>
            <w:shd w:val="clear" w:color="auto" w:fill="FDE9D9" w:themeFill="accent6" w:themeFillTint="33"/>
            <w:vAlign w:val="center"/>
          </w:tcPr>
          <w:p w14:paraId="09DCBF28" w14:textId="2166E232" w:rsidR="007F0210" w:rsidRPr="00780200" w:rsidRDefault="007F0210" w:rsidP="00AD68A8">
            <w:pPr>
              <w:rPr>
                <w:rFonts w:ascii="Arial Narrow" w:eastAsia="Arial Narrow" w:hAnsi="Arial Narrow" w:cs="Arial Narrow"/>
                <w:b/>
              </w:rPr>
            </w:pPr>
            <w:r>
              <w:rPr>
                <w:rFonts w:ascii="Arial Narrow" w:eastAsia="Arial Narrow" w:hAnsi="Arial Narrow" w:cs="Arial Narrow"/>
                <w:b/>
              </w:rPr>
              <w:t>Qualification</w:t>
            </w:r>
            <w:r w:rsidR="00134596">
              <w:rPr>
                <w:rFonts w:ascii="Arial Narrow" w:eastAsia="Arial Narrow" w:hAnsi="Arial Narrow" w:cs="Arial Narrow"/>
                <w:b/>
              </w:rPr>
              <w:t>s</w:t>
            </w:r>
            <w:r>
              <w:rPr>
                <w:rFonts w:ascii="Arial Narrow" w:eastAsia="Arial Narrow" w:hAnsi="Arial Narrow" w:cs="Arial Narrow"/>
                <w:b/>
              </w:rPr>
              <w:t xml:space="preserve"> le cas échéant</w:t>
            </w:r>
          </w:p>
        </w:tc>
        <w:tc>
          <w:tcPr>
            <w:tcW w:w="6384" w:type="dxa"/>
            <w:vAlign w:val="center"/>
          </w:tcPr>
          <w:p w14:paraId="749E2530" w14:textId="77777777" w:rsidR="007F0210" w:rsidRPr="00EC0DC0" w:rsidRDefault="007F0210" w:rsidP="00AD68A8">
            <w:pPr>
              <w:rPr>
                <w:rFonts w:ascii="Arial Narrow" w:eastAsia="Arial Narrow" w:hAnsi="Arial Narrow" w:cs="Arial Narrow"/>
              </w:rPr>
            </w:pPr>
          </w:p>
        </w:tc>
      </w:tr>
      <w:tr w:rsidR="00134596" w:rsidRPr="00EC0DC0" w14:paraId="233E82F9" w14:textId="77777777" w:rsidTr="0087592E">
        <w:trPr>
          <w:trHeight w:val="1480"/>
        </w:trPr>
        <w:tc>
          <w:tcPr>
            <w:tcW w:w="2902" w:type="dxa"/>
            <w:shd w:val="clear" w:color="auto" w:fill="FDE9D9" w:themeFill="accent6" w:themeFillTint="33"/>
            <w:vAlign w:val="center"/>
          </w:tcPr>
          <w:p w14:paraId="7F7FCCB7" w14:textId="35FF6232" w:rsidR="00134596" w:rsidRDefault="00134596" w:rsidP="00AD68A8">
            <w:pPr>
              <w:rPr>
                <w:rFonts w:ascii="Arial Narrow" w:eastAsia="Arial Narrow" w:hAnsi="Arial Narrow" w:cs="Arial Narrow"/>
                <w:b/>
              </w:rPr>
            </w:pPr>
            <w:r>
              <w:rPr>
                <w:rFonts w:ascii="Arial Narrow" w:eastAsia="Arial Narrow" w:hAnsi="Arial Narrow" w:cs="Arial Narrow"/>
                <w:b/>
              </w:rPr>
              <w:t>Habilitations le cas échéant</w:t>
            </w:r>
          </w:p>
        </w:tc>
        <w:tc>
          <w:tcPr>
            <w:tcW w:w="6384" w:type="dxa"/>
            <w:vAlign w:val="center"/>
          </w:tcPr>
          <w:p w14:paraId="64DD9232" w14:textId="77777777" w:rsidR="00134596" w:rsidRPr="00EC0DC0" w:rsidRDefault="00134596" w:rsidP="00AD68A8">
            <w:pPr>
              <w:rPr>
                <w:rFonts w:ascii="Arial Narrow" w:eastAsia="Arial Narrow" w:hAnsi="Arial Narrow" w:cs="Arial Narrow"/>
              </w:rPr>
            </w:pPr>
          </w:p>
        </w:tc>
      </w:tr>
    </w:tbl>
    <w:p w14:paraId="6515B597" w14:textId="0CE4492F" w:rsidR="00B13C03" w:rsidRDefault="00B13C03" w:rsidP="00B13C03">
      <w:pPr>
        <w:jc w:val="both"/>
        <w:rPr>
          <w:rFonts w:ascii="Arial Narrow" w:eastAsia="Arial Narrow" w:hAnsi="Arial Narrow" w:cs="Arial Narrow"/>
          <w:b/>
          <w:bCs/>
        </w:rPr>
      </w:pPr>
    </w:p>
    <w:p w14:paraId="2CD8560F" w14:textId="77777777" w:rsidR="00B13C03" w:rsidRPr="0087592E" w:rsidRDefault="00B13C03">
      <w:pPr>
        <w:jc w:val="both"/>
        <w:rPr>
          <w:rFonts w:ascii="Arial Narrow" w:eastAsia="Arial Narrow" w:hAnsi="Arial Narrow" w:cs="Arial Narrow"/>
          <w:b/>
          <w:bCs/>
        </w:rPr>
      </w:pPr>
    </w:p>
    <w:p w14:paraId="30233D28" w14:textId="52EDEC64" w:rsidR="00F070B0" w:rsidRDefault="00F070B0" w:rsidP="00F070B0">
      <w:pPr>
        <w:jc w:val="both"/>
        <w:rPr>
          <w:rFonts w:ascii="Arial Narrow" w:eastAsia="Arial Narrow" w:hAnsi="Arial Narrow" w:cs="Arial Narrow"/>
        </w:rPr>
      </w:pPr>
    </w:p>
    <w:p w14:paraId="0212C2F4" w14:textId="267B1B80" w:rsidR="00F070B0" w:rsidRPr="00972B82" w:rsidRDefault="00E109F4" w:rsidP="00F070B0">
      <w:pPr>
        <w:pStyle w:val="Paragraphedeliste"/>
        <w:numPr>
          <w:ilvl w:val="0"/>
          <w:numId w:val="13"/>
        </w:numPr>
        <w:rPr>
          <w:rFonts w:ascii="Arial Narrow" w:eastAsia="Arial Narrow" w:hAnsi="Arial Narrow" w:cs="Arial Narrow"/>
        </w:rPr>
      </w:pPr>
      <w:r w:rsidRPr="00972B82">
        <w:rPr>
          <w:rFonts w:ascii="Arial Narrow" w:eastAsia="Arial Narrow" w:hAnsi="Arial Narrow" w:cs="Arial Narrow"/>
          <w:b/>
        </w:rPr>
        <w:t>C</w:t>
      </w:r>
      <w:r w:rsidR="00F070B0" w:rsidRPr="00972B82">
        <w:rPr>
          <w:rFonts w:ascii="Arial Narrow" w:eastAsia="Arial Narrow" w:hAnsi="Arial Narrow" w:cs="Arial Narrow"/>
          <w:b/>
        </w:rPr>
        <w:t xml:space="preserve">ritère </w:t>
      </w:r>
      <w:r w:rsidR="00AA6B1A">
        <w:rPr>
          <w:rFonts w:ascii="Arial Narrow" w:eastAsia="Arial Narrow" w:hAnsi="Arial Narrow" w:cs="Arial Narrow"/>
          <w:b/>
        </w:rPr>
        <w:t>4</w:t>
      </w:r>
      <w:r w:rsidR="00AA6B1A" w:rsidRPr="00972B82">
        <w:rPr>
          <w:rFonts w:ascii="Arial Narrow" w:eastAsia="Arial Narrow" w:hAnsi="Arial Narrow" w:cs="Arial Narrow"/>
          <w:b/>
        </w:rPr>
        <w:t> </w:t>
      </w:r>
      <w:r w:rsidR="00B75B06">
        <w:rPr>
          <w:rFonts w:ascii="Arial Narrow" w:eastAsia="Arial Narrow" w:hAnsi="Arial Narrow" w:cs="Arial Narrow"/>
          <w:b/>
        </w:rPr>
        <w:t>–</w:t>
      </w:r>
      <w:r w:rsidR="00F070B0" w:rsidRPr="00972B82">
        <w:rPr>
          <w:rFonts w:ascii="Arial Narrow" w:eastAsia="Arial Narrow" w:hAnsi="Arial Narrow" w:cs="Arial Narrow"/>
          <w:b/>
        </w:rPr>
        <w:t xml:space="preserve"> </w:t>
      </w:r>
      <w:r w:rsidR="00B75B06">
        <w:rPr>
          <w:rFonts w:ascii="Arial Narrow" w:eastAsia="Arial Narrow" w:hAnsi="Arial Narrow" w:cs="Arial Narrow"/>
          <w:b/>
        </w:rPr>
        <w:t>Moyens et méthodologie mis en œuvre pour minimiser l’impact environnemental de l’entreprise et des produits installés</w:t>
      </w:r>
      <w:r w:rsidR="00F070B0" w:rsidRPr="00972B82">
        <w:rPr>
          <w:rFonts w:ascii="Arial Narrow" w:eastAsia="Arial Narrow" w:hAnsi="Arial Narrow" w:cs="Arial Narrow"/>
          <w:b/>
        </w:rPr>
        <w:t>, 10 points</w:t>
      </w:r>
    </w:p>
    <w:p w14:paraId="24CDAE15" w14:textId="4327F858" w:rsidR="00F070B0" w:rsidRDefault="00F070B0" w:rsidP="00F070B0">
      <w:pPr>
        <w:rPr>
          <w:rFonts w:ascii="Arial Narrow" w:eastAsia="Arial Narrow" w:hAnsi="Arial Narrow" w:cs="Arial Narrow"/>
        </w:rPr>
      </w:pPr>
    </w:p>
    <w:p w14:paraId="1540D174" w14:textId="77777777" w:rsidR="007F0210" w:rsidRPr="00134596" w:rsidRDefault="007F0210" w:rsidP="007F0210">
      <w:pPr>
        <w:jc w:val="both"/>
        <w:rPr>
          <w:rFonts w:ascii="Arial Narrow" w:eastAsia="Arial Narrow" w:hAnsi="Arial Narrow" w:cs="Arial Narrow"/>
          <w:bCs/>
        </w:rPr>
      </w:pPr>
      <w:r w:rsidRPr="00134596">
        <w:rPr>
          <w:rFonts w:ascii="Arial Narrow" w:eastAsia="Arial Narrow" w:hAnsi="Arial Narrow" w:cs="Arial Narrow"/>
          <w:bCs/>
        </w:rPr>
        <w:t>L’analyse porte sur les actions menées par le candidat pour minimiser l’impact environnemental selon les axes suivants :</w:t>
      </w:r>
    </w:p>
    <w:p w14:paraId="7D72B6C9" w14:textId="3E6D4557" w:rsidR="007F0210" w:rsidRPr="00134596" w:rsidRDefault="007F0210" w:rsidP="007F0210">
      <w:pPr>
        <w:pStyle w:val="Paragraphedeliste"/>
        <w:numPr>
          <w:ilvl w:val="0"/>
          <w:numId w:val="17"/>
        </w:numPr>
        <w:jc w:val="both"/>
        <w:rPr>
          <w:rFonts w:ascii="Arial Narrow" w:eastAsia="Arial Narrow" w:hAnsi="Arial Narrow" w:cs="Arial Narrow"/>
          <w:bCs/>
        </w:rPr>
      </w:pPr>
      <w:r w:rsidRPr="00134596">
        <w:rPr>
          <w:rFonts w:ascii="Arial Narrow" w:eastAsia="Arial Narrow" w:hAnsi="Arial Narrow" w:cs="Arial Narrow"/>
          <w:bCs/>
        </w:rPr>
        <w:t>Actions concernant la collecte et gestion des déchets liés aux chantiers,</w:t>
      </w:r>
    </w:p>
    <w:p w14:paraId="215DC6AD" w14:textId="21D17333" w:rsidR="007F0210" w:rsidRPr="00134596" w:rsidRDefault="007F0210" w:rsidP="007F0210">
      <w:pPr>
        <w:pStyle w:val="Paragraphedeliste"/>
        <w:numPr>
          <w:ilvl w:val="0"/>
          <w:numId w:val="17"/>
        </w:numPr>
        <w:jc w:val="both"/>
        <w:rPr>
          <w:rFonts w:ascii="Arial Narrow" w:eastAsia="Arial Narrow" w:hAnsi="Arial Narrow" w:cs="Arial Narrow"/>
          <w:bCs/>
        </w:rPr>
      </w:pPr>
      <w:r w:rsidRPr="00134596">
        <w:rPr>
          <w:rFonts w:ascii="Arial Narrow" w:eastAsia="Arial Narrow" w:hAnsi="Arial Narrow" w:cs="Arial Narrow"/>
          <w:bCs/>
        </w:rPr>
        <w:t>Actions pour limiter les pollutions de proximités et nuisances sonores,</w:t>
      </w:r>
    </w:p>
    <w:p w14:paraId="7B3D3687" w14:textId="3D8E5A41" w:rsidR="007F0210" w:rsidRPr="00134596" w:rsidRDefault="007F0210" w:rsidP="007F0210">
      <w:pPr>
        <w:pStyle w:val="Paragraphedeliste"/>
        <w:numPr>
          <w:ilvl w:val="0"/>
          <w:numId w:val="17"/>
        </w:numPr>
        <w:jc w:val="both"/>
        <w:rPr>
          <w:rFonts w:ascii="Arial Narrow" w:eastAsia="Arial Narrow" w:hAnsi="Arial Narrow" w:cs="Arial Narrow"/>
          <w:bCs/>
        </w:rPr>
      </w:pPr>
      <w:r w:rsidRPr="00134596">
        <w:rPr>
          <w:rFonts w:ascii="Arial Narrow" w:eastAsia="Arial Narrow" w:hAnsi="Arial Narrow" w:cs="Arial Narrow"/>
          <w:bCs/>
        </w:rPr>
        <w:t>Actions concernant les flux de véhicules de chantier sur le site.</w:t>
      </w:r>
    </w:p>
    <w:p w14:paraId="192933A7" w14:textId="5D3707A0" w:rsidR="007F0210" w:rsidRDefault="007F0210" w:rsidP="007F0210">
      <w:pPr>
        <w:jc w:val="both"/>
        <w:rPr>
          <w:rFonts w:ascii="Arial Narrow" w:eastAsia="Arial Narrow" w:hAnsi="Arial Narrow" w:cs="Arial Narrow"/>
          <w:b/>
          <w:bCs/>
        </w:rPr>
      </w:pPr>
    </w:p>
    <w:p w14:paraId="7AB69F35" w14:textId="77777777" w:rsidR="007F0210" w:rsidRDefault="007F0210" w:rsidP="007F0210">
      <w:pPr>
        <w:jc w:val="both"/>
        <w:rPr>
          <w:rFonts w:ascii="Arial Narrow" w:eastAsia="Arial Narrow" w:hAnsi="Arial Narrow" w:cs="Arial Narrow"/>
          <w:b/>
        </w:rPr>
      </w:pPr>
      <w:r>
        <w:rPr>
          <w:rFonts w:ascii="Arial Narrow" w:eastAsia="Arial Narrow" w:hAnsi="Arial Narrow" w:cs="Arial Narrow"/>
          <w:b/>
        </w:rPr>
        <w:t>Réponse du candidat :</w:t>
      </w:r>
    </w:p>
    <w:p w14:paraId="232C6F4D" w14:textId="77777777" w:rsidR="007F0210" w:rsidRPr="0087592E" w:rsidRDefault="007F0210">
      <w:pPr>
        <w:jc w:val="both"/>
        <w:rPr>
          <w:rFonts w:ascii="Arial Narrow" w:eastAsia="Arial Narrow" w:hAnsi="Arial Narrow" w:cs="Arial Narrow"/>
          <w:b/>
          <w:bCs/>
        </w:rPr>
      </w:pPr>
    </w:p>
    <w:p w14:paraId="60408AD4" w14:textId="77777777" w:rsidR="00F070B0" w:rsidRPr="00EC0DC0" w:rsidRDefault="00F070B0" w:rsidP="00F070B0">
      <w:pPr>
        <w:rPr>
          <w:rFonts w:ascii="Arial Narrow" w:eastAsia="Arial Narrow" w:hAnsi="Arial Narrow" w:cs="Arial Narrow"/>
          <w:b/>
          <w:u w:val="single"/>
        </w:rPr>
      </w:pPr>
    </w:p>
    <w:p w14:paraId="262C106B" w14:textId="1D5C1A79" w:rsidR="00F070B0" w:rsidRDefault="00F070B0" w:rsidP="00F070B0">
      <w:pPr>
        <w:jc w:val="both"/>
        <w:rPr>
          <w:rFonts w:ascii="Arial Narrow" w:eastAsia="Arial Narrow" w:hAnsi="Arial Narrow" w:cs="Arial Narrow"/>
        </w:rPr>
      </w:pPr>
    </w:p>
    <w:p w14:paraId="6360981A" w14:textId="0BB7FE08" w:rsidR="00F070B0" w:rsidRDefault="00F070B0" w:rsidP="00F070B0">
      <w:pPr>
        <w:jc w:val="both"/>
        <w:rPr>
          <w:rFonts w:ascii="Arial Narrow" w:eastAsia="Arial Narrow" w:hAnsi="Arial Narrow" w:cs="Arial Narrow"/>
        </w:rPr>
      </w:pPr>
    </w:p>
    <w:p w14:paraId="2C99318E" w14:textId="0C0ED45A" w:rsidR="00F070B0" w:rsidRDefault="00F070B0" w:rsidP="00F070B0">
      <w:pPr>
        <w:jc w:val="both"/>
        <w:rPr>
          <w:rFonts w:ascii="Arial Narrow" w:eastAsia="Arial Narrow" w:hAnsi="Arial Narrow" w:cs="Arial Narrow"/>
        </w:rPr>
      </w:pPr>
    </w:p>
    <w:p w14:paraId="47DBED4C" w14:textId="0819771E" w:rsidR="007D4774" w:rsidRDefault="007D4774" w:rsidP="00B37F0E">
      <w:pPr>
        <w:rPr>
          <w:rFonts w:ascii="Arial Narrow" w:eastAsia="Arial Narrow" w:hAnsi="Arial Narrow" w:cs="Arial Narrow"/>
        </w:rPr>
      </w:pPr>
    </w:p>
    <w:p w14:paraId="53FB77CA" w14:textId="77777777" w:rsidR="00B37F0E" w:rsidRDefault="00B37F0E" w:rsidP="00B37F0E">
      <w:pPr>
        <w:rPr>
          <w:rFonts w:ascii="Arial Narrow" w:eastAsia="Arial Narrow" w:hAnsi="Arial Narrow" w:cs="Arial Narrow"/>
        </w:rPr>
      </w:pPr>
    </w:p>
    <w:p w14:paraId="47C73618" w14:textId="77777777" w:rsidR="00EE0DA4" w:rsidRDefault="00EE0DA4">
      <w:pPr>
        <w:widowControl w:val="0"/>
        <w:jc w:val="both"/>
      </w:pPr>
    </w:p>
    <w:sectPr w:rsidR="00EE0DA4">
      <w:type w:val="continuous"/>
      <w:pgSz w:w="11906" w:h="16838"/>
      <w:pgMar w:top="992" w:right="1418" w:bottom="709" w:left="1418" w:header="720" w:footer="44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B7EA3C" w14:textId="77777777" w:rsidR="008B0AAF" w:rsidRDefault="008B0AAF">
      <w:r>
        <w:separator/>
      </w:r>
    </w:p>
  </w:endnote>
  <w:endnote w:type="continuationSeparator" w:id="0">
    <w:p w14:paraId="5B7C769B" w14:textId="77777777" w:rsidR="008B0AAF" w:rsidRDefault="008B0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00"/>
    <w:family w:val="swiss"/>
    <w:pitch w:val="variable"/>
    <w:sig w:usb0="00000287" w:usb1="00000800" w:usb2="00000000" w:usb3="00000000" w:csb0="0000009F" w:csb1="00000000"/>
  </w:font>
  <w:font w:name="Courier New">
    <w:altName w:val="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altName w:val="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C77E2" w14:textId="77777777" w:rsidR="007D4774" w:rsidRDefault="00823AD6">
    <w:pPr>
      <w:pBdr>
        <w:top w:val="nil"/>
        <w:left w:val="nil"/>
        <w:bottom w:val="nil"/>
        <w:right w:val="nil"/>
        <w:between w:val="nil"/>
      </w:pBdr>
      <w:jc w:val="right"/>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fldChar w:fldCharType="begin"/>
    </w:r>
    <w:r>
      <w:rPr>
        <w:rFonts w:ascii="Arial Narrow" w:eastAsia="Arial Narrow" w:hAnsi="Arial Narrow" w:cs="Arial Narrow"/>
        <w:color w:val="000000"/>
        <w:sz w:val="20"/>
        <w:szCs w:val="20"/>
      </w:rPr>
      <w:instrText>PAGE</w:instrText>
    </w:r>
    <w:r>
      <w:rPr>
        <w:rFonts w:ascii="Arial Narrow" w:eastAsia="Arial Narrow" w:hAnsi="Arial Narrow" w:cs="Arial Narrow"/>
        <w:color w:val="000000"/>
        <w:sz w:val="20"/>
        <w:szCs w:val="20"/>
      </w:rPr>
      <w:fldChar w:fldCharType="separate"/>
    </w:r>
    <w:r w:rsidR="00AB3E25">
      <w:rPr>
        <w:rFonts w:ascii="Arial Narrow" w:eastAsia="Arial Narrow" w:hAnsi="Arial Narrow" w:cs="Arial Narrow"/>
        <w:noProof/>
        <w:color w:val="000000"/>
        <w:sz w:val="20"/>
        <w:szCs w:val="20"/>
      </w:rPr>
      <w:t>2</w:t>
    </w:r>
    <w:r>
      <w:rPr>
        <w:rFonts w:ascii="Arial Narrow" w:eastAsia="Arial Narrow" w:hAnsi="Arial Narrow" w:cs="Arial Narrow"/>
        <w:color w:val="000000"/>
        <w:sz w:val="20"/>
        <w:szCs w:val="20"/>
      </w:rPr>
      <w:fldChar w:fldCharType="end"/>
    </w:r>
    <w:r>
      <w:rPr>
        <w:rFonts w:ascii="Arial Narrow" w:eastAsia="Arial Narrow" w:hAnsi="Arial Narrow" w:cs="Arial Narrow"/>
        <w:color w:val="000000"/>
        <w:sz w:val="20"/>
        <w:szCs w:val="20"/>
      </w:rPr>
      <w:t>/</w:t>
    </w:r>
    <w:r>
      <w:rPr>
        <w:rFonts w:ascii="Arial Narrow" w:eastAsia="Arial Narrow" w:hAnsi="Arial Narrow" w:cs="Arial Narrow"/>
        <w:color w:val="000000"/>
        <w:sz w:val="20"/>
        <w:szCs w:val="20"/>
      </w:rPr>
      <w:fldChar w:fldCharType="begin"/>
    </w:r>
    <w:r>
      <w:rPr>
        <w:rFonts w:ascii="Arial Narrow" w:eastAsia="Arial Narrow" w:hAnsi="Arial Narrow" w:cs="Arial Narrow"/>
        <w:color w:val="000000"/>
        <w:sz w:val="20"/>
        <w:szCs w:val="20"/>
      </w:rPr>
      <w:instrText>NUMPAGES</w:instrText>
    </w:r>
    <w:r>
      <w:rPr>
        <w:rFonts w:ascii="Arial Narrow" w:eastAsia="Arial Narrow" w:hAnsi="Arial Narrow" w:cs="Arial Narrow"/>
        <w:color w:val="000000"/>
        <w:sz w:val="20"/>
        <w:szCs w:val="20"/>
      </w:rPr>
      <w:fldChar w:fldCharType="separate"/>
    </w:r>
    <w:r w:rsidR="00AB3E25">
      <w:rPr>
        <w:rFonts w:ascii="Arial Narrow" w:eastAsia="Arial Narrow" w:hAnsi="Arial Narrow" w:cs="Arial Narrow"/>
        <w:noProof/>
        <w:color w:val="000000"/>
        <w:sz w:val="20"/>
        <w:szCs w:val="20"/>
      </w:rPr>
      <w:t>2</w:t>
    </w:r>
    <w:r>
      <w:rPr>
        <w:rFonts w:ascii="Arial Narrow" w:eastAsia="Arial Narrow" w:hAnsi="Arial Narrow" w:cs="Arial Narrow"/>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424401" w14:textId="77777777" w:rsidR="008B0AAF" w:rsidRDefault="008B0AAF">
      <w:r>
        <w:separator/>
      </w:r>
    </w:p>
  </w:footnote>
  <w:footnote w:type="continuationSeparator" w:id="0">
    <w:p w14:paraId="78B42085" w14:textId="77777777" w:rsidR="008B0AAF" w:rsidRDefault="008B0A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E18CB"/>
    <w:multiLevelType w:val="hybridMultilevel"/>
    <w:tmpl w:val="B302CE7E"/>
    <w:lvl w:ilvl="0" w:tplc="1CF8A51C">
      <w:numFmt w:val="bullet"/>
      <w:lvlText w:val="-"/>
      <w:lvlJc w:val="left"/>
      <w:pPr>
        <w:ind w:left="720" w:hanging="360"/>
      </w:pPr>
      <w:rPr>
        <w:rFonts w:ascii="Arial Narrow" w:eastAsia="Arial Narrow"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480363"/>
    <w:multiLevelType w:val="multilevel"/>
    <w:tmpl w:val="5B9E113A"/>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0CCE5FC9"/>
    <w:multiLevelType w:val="hybridMultilevel"/>
    <w:tmpl w:val="B6706F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BF0CA3"/>
    <w:multiLevelType w:val="hybridMultilevel"/>
    <w:tmpl w:val="474EFD02"/>
    <w:lvl w:ilvl="0" w:tplc="36E67EBA">
      <w:start w:val="20"/>
      <w:numFmt w:val="bullet"/>
      <w:lvlText w:val="-"/>
      <w:lvlJc w:val="left"/>
      <w:pPr>
        <w:ind w:left="720" w:hanging="360"/>
      </w:pPr>
      <w:rPr>
        <w:rFonts w:ascii="Arial Narrow" w:eastAsia="Arial Narrow"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066206"/>
    <w:multiLevelType w:val="hybridMultilevel"/>
    <w:tmpl w:val="A978079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5F21A1"/>
    <w:multiLevelType w:val="hybridMultilevel"/>
    <w:tmpl w:val="8918E0C8"/>
    <w:lvl w:ilvl="0" w:tplc="7D628A98">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2621E7"/>
    <w:multiLevelType w:val="hybridMultilevel"/>
    <w:tmpl w:val="9A1243FA"/>
    <w:lvl w:ilvl="0" w:tplc="A9BE6192">
      <w:start w:val="2019"/>
      <w:numFmt w:val="bullet"/>
      <w:lvlText w:val="-"/>
      <w:lvlJc w:val="left"/>
      <w:pPr>
        <w:ind w:left="720" w:hanging="360"/>
      </w:pPr>
      <w:rPr>
        <w:rFonts w:ascii="Arial Narrow" w:eastAsia="Arial Narrow"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8D30E5E"/>
    <w:multiLevelType w:val="hybridMultilevel"/>
    <w:tmpl w:val="7CB836A2"/>
    <w:lvl w:ilvl="0" w:tplc="F162C678">
      <w:start w:val="4"/>
      <w:numFmt w:val="bullet"/>
      <w:lvlText w:val="-"/>
      <w:lvlJc w:val="left"/>
      <w:pPr>
        <w:ind w:left="720" w:hanging="360"/>
      </w:pPr>
      <w:rPr>
        <w:rFonts w:ascii="Arial Narrow" w:eastAsia="Arial Narrow"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383A1C"/>
    <w:multiLevelType w:val="hybridMultilevel"/>
    <w:tmpl w:val="03C4B032"/>
    <w:lvl w:ilvl="0" w:tplc="0106A7BC">
      <w:numFmt w:val="bullet"/>
      <w:lvlText w:val="-"/>
      <w:lvlJc w:val="left"/>
      <w:pPr>
        <w:tabs>
          <w:tab w:val="num" w:pos="505"/>
        </w:tabs>
        <w:ind w:left="505" w:hanging="363"/>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92323B"/>
    <w:multiLevelType w:val="hybridMultilevel"/>
    <w:tmpl w:val="D1AC46EC"/>
    <w:lvl w:ilvl="0" w:tplc="A3CC37FA">
      <w:start w:val="4"/>
      <w:numFmt w:val="bullet"/>
      <w:lvlText w:val="-"/>
      <w:lvlJc w:val="left"/>
      <w:pPr>
        <w:ind w:left="720" w:hanging="360"/>
      </w:pPr>
      <w:rPr>
        <w:rFonts w:ascii="Arial Narrow" w:eastAsia="Arial Narrow"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273E3B"/>
    <w:multiLevelType w:val="multilevel"/>
    <w:tmpl w:val="2E54942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30C4187C"/>
    <w:multiLevelType w:val="hybridMultilevel"/>
    <w:tmpl w:val="1F2E6BA0"/>
    <w:lvl w:ilvl="0" w:tplc="216A5570">
      <w:start w:val="50"/>
      <w:numFmt w:val="bullet"/>
      <w:lvlText w:val="-"/>
      <w:lvlJc w:val="left"/>
      <w:pPr>
        <w:ind w:left="720" w:hanging="360"/>
      </w:pPr>
      <w:rPr>
        <w:rFonts w:ascii="Arial Narrow" w:eastAsia="Arial Narrow"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E42EB2"/>
    <w:multiLevelType w:val="multilevel"/>
    <w:tmpl w:val="185012E4"/>
    <w:lvl w:ilvl="0">
      <w:start w:val="1"/>
      <w:numFmt w:val="bullet"/>
      <w:lvlText w:val="➢"/>
      <w:lvlJc w:val="left"/>
      <w:pPr>
        <w:ind w:left="294" w:hanging="360"/>
      </w:pPr>
      <w:rPr>
        <w:rFonts w:ascii="Noto Sans Symbols" w:eastAsia="Noto Sans Symbols" w:hAnsi="Noto Sans Symbols" w:cs="Noto Sans Symbols"/>
        <w:vertAlign w:val="baseline"/>
      </w:rPr>
    </w:lvl>
    <w:lvl w:ilvl="1">
      <w:start w:val="1"/>
      <w:numFmt w:val="bullet"/>
      <w:lvlText w:val="o"/>
      <w:lvlJc w:val="left"/>
      <w:pPr>
        <w:ind w:left="1014" w:hanging="360"/>
      </w:pPr>
      <w:rPr>
        <w:rFonts w:ascii="Courier New" w:eastAsia="Courier New" w:hAnsi="Courier New" w:cs="Courier New"/>
        <w:vertAlign w:val="baseline"/>
      </w:rPr>
    </w:lvl>
    <w:lvl w:ilvl="2">
      <w:start w:val="1"/>
      <w:numFmt w:val="bullet"/>
      <w:lvlText w:val="▪"/>
      <w:lvlJc w:val="left"/>
      <w:pPr>
        <w:ind w:left="1734" w:hanging="360"/>
      </w:pPr>
      <w:rPr>
        <w:rFonts w:ascii="Noto Sans Symbols" w:eastAsia="Noto Sans Symbols" w:hAnsi="Noto Sans Symbols" w:cs="Noto Sans Symbols"/>
        <w:vertAlign w:val="baseline"/>
      </w:rPr>
    </w:lvl>
    <w:lvl w:ilvl="3">
      <w:start w:val="1"/>
      <w:numFmt w:val="bullet"/>
      <w:lvlText w:val="●"/>
      <w:lvlJc w:val="left"/>
      <w:pPr>
        <w:ind w:left="2454" w:hanging="360"/>
      </w:pPr>
      <w:rPr>
        <w:rFonts w:ascii="Noto Sans Symbols" w:eastAsia="Noto Sans Symbols" w:hAnsi="Noto Sans Symbols" w:cs="Noto Sans Symbols"/>
        <w:vertAlign w:val="baseline"/>
      </w:rPr>
    </w:lvl>
    <w:lvl w:ilvl="4">
      <w:start w:val="1"/>
      <w:numFmt w:val="bullet"/>
      <w:lvlText w:val="o"/>
      <w:lvlJc w:val="left"/>
      <w:pPr>
        <w:ind w:left="3174" w:hanging="360"/>
      </w:pPr>
      <w:rPr>
        <w:rFonts w:ascii="Courier New" w:eastAsia="Courier New" w:hAnsi="Courier New" w:cs="Courier New"/>
        <w:vertAlign w:val="baseline"/>
      </w:rPr>
    </w:lvl>
    <w:lvl w:ilvl="5">
      <w:start w:val="1"/>
      <w:numFmt w:val="bullet"/>
      <w:lvlText w:val="▪"/>
      <w:lvlJc w:val="left"/>
      <w:pPr>
        <w:ind w:left="3894" w:hanging="360"/>
      </w:pPr>
      <w:rPr>
        <w:rFonts w:ascii="Noto Sans Symbols" w:eastAsia="Noto Sans Symbols" w:hAnsi="Noto Sans Symbols" w:cs="Noto Sans Symbols"/>
        <w:vertAlign w:val="baseline"/>
      </w:rPr>
    </w:lvl>
    <w:lvl w:ilvl="6">
      <w:start w:val="1"/>
      <w:numFmt w:val="bullet"/>
      <w:lvlText w:val="●"/>
      <w:lvlJc w:val="left"/>
      <w:pPr>
        <w:ind w:left="4614" w:hanging="360"/>
      </w:pPr>
      <w:rPr>
        <w:rFonts w:ascii="Noto Sans Symbols" w:eastAsia="Noto Sans Symbols" w:hAnsi="Noto Sans Symbols" w:cs="Noto Sans Symbols"/>
        <w:vertAlign w:val="baseline"/>
      </w:rPr>
    </w:lvl>
    <w:lvl w:ilvl="7">
      <w:start w:val="1"/>
      <w:numFmt w:val="bullet"/>
      <w:lvlText w:val="o"/>
      <w:lvlJc w:val="left"/>
      <w:pPr>
        <w:ind w:left="5334" w:hanging="360"/>
      </w:pPr>
      <w:rPr>
        <w:rFonts w:ascii="Courier New" w:eastAsia="Courier New" w:hAnsi="Courier New" w:cs="Courier New"/>
        <w:vertAlign w:val="baseline"/>
      </w:rPr>
    </w:lvl>
    <w:lvl w:ilvl="8">
      <w:start w:val="1"/>
      <w:numFmt w:val="bullet"/>
      <w:lvlText w:val="▪"/>
      <w:lvlJc w:val="left"/>
      <w:pPr>
        <w:ind w:left="6054" w:hanging="360"/>
      </w:pPr>
      <w:rPr>
        <w:rFonts w:ascii="Noto Sans Symbols" w:eastAsia="Noto Sans Symbols" w:hAnsi="Noto Sans Symbols" w:cs="Noto Sans Symbols"/>
        <w:vertAlign w:val="baseline"/>
      </w:rPr>
    </w:lvl>
  </w:abstractNum>
  <w:abstractNum w:abstractNumId="13" w15:restartNumberingAfterBreak="0">
    <w:nsid w:val="397C7CD4"/>
    <w:multiLevelType w:val="hybridMultilevel"/>
    <w:tmpl w:val="061CBC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BF78E2"/>
    <w:multiLevelType w:val="hybridMultilevel"/>
    <w:tmpl w:val="7254A4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0C32D40"/>
    <w:multiLevelType w:val="hybridMultilevel"/>
    <w:tmpl w:val="C8121926"/>
    <w:lvl w:ilvl="0" w:tplc="2124C512">
      <w:numFmt w:val="bullet"/>
      <w:lvlText w:val="-"/>
      <w:lvlJc w:val="left"/>
      <w:pPr>
        <w:ind w:left="720" w:hanging="360"/>
      </w:pPr>
      <w:rPr>
        <w:rFonts w:ascii="Arial Narrow" w:eastAsia="Arial Narrow"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EE07D1"/>
    <w:multiLevelType w:val="hybridMultilevel"/>
    <w:tmpl w:val="901AD342"/>
    <w:lvl w:ilvl="0" w:tplc="29A4C538">
      <w:numFmt w:val="bullet"/>
      <w:lvlText w:val="-"/>
      <w:lvlJc w:val="left"/>
      <w:pPr>
        <w:ind w:left="720" w:hanging="360"/>
      </w:pPr>
      <w:rPr>
        <w:rFonts w:ascii="Arial Narrow" w:eastAsia="Arial Narrow"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F5E0FCD"/>
    <w:multiLevelType w:val="multilevel"/>
    <w:tmpl w:val="C90EB6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7"/>
  </w:num>
  <w:num w:numId="2">
    <w:abstractNumId w:val="10"/>
  </w:num>
  <w:num w:numId="3">
    <w:abstractNumId w:val="12"/>
  </w:num>
  <w:num w:numId="4">
    <w:abstractNumId w:val="1"/>
  </w:num>
  <w:num w:numId="5">
    <w:abstractNumId w:val="6"/>
  </w:num>
  <w:num w:numId="6">
    <w:abstractNumId w:val="15"/>
  </w:num>
  <w:num w:numId="7">
    <w:abstractNumId w:val="13"/>
  </w:num>
  <w:num w:numId="8">
    <w:abstractNumId w:val="3"/>
  </w:num>
  <w:num w:numId="9">
    <w:abstractNumId w:val="9"/>
  </w:num>
  <w:num w:numId="10">
    <w:abstractNumId w:val="7"/>
  </w:num>
  <w:num w:numId="11">
    <w:abstractNumId w:val="2"/>
  </w:num>
  <w:num w:numId="12">
    <w:abstractNumId w:val="14"/>
  </w:num>
  <w:num w:numId="13">
    <w:abstractNumId w:val="4"/>
  </w:num>
  <w:num w:numId="14">
    <w:abstractNumId w:val="11"/>
  </w:num>
  <w:num w:numId="15">
    <w:abstractNumId w:val="8"/>
  </w:num>
  <w:num w:numId="16">
    <w:abstractNumId w:val="0"/>
  </w:num>
  <w:num w:numId="17">
    <w:abstractNumId w:val="5"/>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774"/>
    <w:rsid w:val="00015C9B"/>
    <w:rsid w:val="00027FA3"/>
    <w:rsid w:val="000373D3"/>
    <w:rsid w:val="00046AF7"/>
    <w:rsid w:val="000516ED"/>
    <w:rsid w:val="000603EB"/>
    <w:rsid w:val="000A1D92"/>
    <w:rsid w:val="000B00C3"/>
    <w:rsid w:val="000B46E5"/>
    <w:rsid w:val="000B4AA0"/>
    <w:rsid w:val="00105700"/>
    <w:rsid w:val="00134596"/>
    <w:rsid w:val="0014559F"/>
    <w:rsid w:val="00152035"/>
    <w:rsid w:val="00192C3B"/>
    <w:rsid w:val="002136FF"/>
    <w:rsid w:val="00257C88"/>
    <w:rsid w:val="00273BC3"/>
    <w:rsid w:val="0029651E"/>
    <w:rsid w:val="003008C5"/>
    <w:rsid w:val="003019E8"/>
    <w:rsid w:val="0036541F"/>
    <w:rsid w:val="00380B4A"/>
    <w:rsid w:val="00390754"/>
    <w:rsid w:val="00392247"/>
    <w:rsid w:val="00397742"/>
    <w:rsid w:val="003B10F8"/>
    <w:rsid w:val="003B43FE"/>
    <w:rsid w:val="003D6BDC"/>
    <w:rsid w:val="003F0E1B"/>
    <w:rsid w:val="0040154A"/>
    <w:rsid w:val="00407F90"/>
    <w:rsid w:val="004123F9"/>
    <w:rsid w:val="00456350"/>
    <w:rsid w:val="00473E04"/>
    <w:rsid w:val="004816CF"/>
    <w:rsid w:val="004C518C"/>
    <w:rsid w:val="004D52DF"/>
    <w:rsid w:val="004F79C3"/>
    <w:rsid w:val="00503725"/>
    <w:rsid w:val="005645C9"/>
    <w:rsid w:val="0057427D"/>
    <w:rsid w:val="005B0946"/>
    <w:rsid w:val="005B1599"/>
    <w:rsid w:val="005D4295"/>
    <w:rsid w:val="005E55AB"/>
    <w:rsid w:val="00603FBC"/>
    <w:rsid w:val="00651F3E"/>
    <w:rsid w:val="00654C98"/>
    <w:rsid w:val="00670A9B"/>
    <w:rsid w:val="006B1CEA"/>
    <w:rsid w:val="006C04FC"/>
    <w:rsid w:val="006D1BD0"/>
    <w:rsid w:val="00706A9A"/>
    <w:rsid w:val="00713564"/>
    <w:rsid w:val="007425C2"/>
    <w:rsid w:val="00755858"/>
    <w:rsid w:val="00777540"/>
    <w:rsid w:val="00780200"/>
    <w:rsid w:val="00780C2A"/>
    <w:rsid w:val="007914E9"/>
    <w:rsid w:val="007B532F"/>
    <w:rsid w:val="007D4774"/>
    <w:rsid w:val="007D4D9F"/>
    <w:rsid w:val="007E1B83"/>
    <w:rsid w:val="007F0210"/>
    <w:rsid w:val="00815DCC"/>
    <w:rsid w:val="00823AD6"/>
    <w:rsid w:val="008252EC"/>
    <w:rsid w:val="00870CDB"/>
    <w:rsid w:val="0087592E"/>
    <w:rsid w:val="00890092"/>
    <w:rsid w:val="008B0AAF"/>
    <w:rsid w:val="008B59AC"/>
    <w:rsid w:val="008F7598"/>
    <w:rsid w:val="00903A15"/>
    <w:rsid w:val="00922065"/>
    <w:rsid w:val="00945C93"/>
    <w:rsid w:val="00946161"/>
    <w:rsid w:val="00972B82"/>
    <w:rsid w:val="00972BCC"/>
    <w:rsid w:val="009A5D32"/>
    <w:rsid w:val="009B5AE9"/>
    <w:rsid w:val="009B5B82"/>
    <w:rsid w:val="00A2000C"/>
    <w:rsid w:val="00A53145"/>
    <w:rsid w:val="00A60D92"/>
    <w:rsid w:val="00AA6B1A"/>
    <w:rsid w:val="00AB3E25"/>
    <w:rsid w:val="00AB6B58"/>
    <w:rsid w:val="00AC095C"/>
    <w:rsid w:val="00AE4E2A"/>
    <w:rsid w:val="00AF0E68"/>
    <w:rsid w:val="00B12912"/>
    <w:rsid w:val="00B13C03"/>
    <w:rsid w:val="00B37F0E"/>
    <w:rsid w:val="00B45B49"/>
    <w:rsid w:val="00B62EA6"/>
    <w:rsid w:val="00B65537"/>
    <w:rsid w:val="00B75B06"/>
    <w:rsid w:val="00B8219D"/>
    <w:rsid w:val="00B97905"/>
    <w:rsid w:val="00BC0624"/>
    <w:rsid w:val="00BE3C1E"/>
    <w:rsid w:val="00C028D1"/>
    <w:rsid w:val="00C21829"/>
    <w:rsid w:val="00C45920"/>
    <w:rsid w:val="00C56E3E"/>
    <w:rsid w:val="00C80CDB"/>
    <w:rsid w:val="00C92A46"/>
    <w:rsid w:val="00CB7549"/>
    <w:rsid w:val="00CD7F5B"/>
    <w:rsid w:val="00CF196F"/>
    <w:rsid w:val="00D71395"/>
    <w:rsid w:val="00D834B0"/>
    <w:rsid w:val="00DB1C4D"/>
    <w:rsid w:val="00DB5357"/>
    <w:rsid w:val="00DC2787"/>
    <w:rsid w:val="00DD382A"/>
    <w:rsid w:val="00DE5B1C"/>
    <w:rsid w:val="00DE778B"/>
    <w:rsid w:val="00E109F4"/>
    <w:rsid w:val="00E10C5A"/>
    <w:rsid w:val="00E27925"/>
    <w:rsid w:val="00E56D28"/>
    <w:rsid w:val="00EA1483"/>
    <w:rsid w:val="00EB0B19"/>
    <w:rsid w:val="00EC0DC0"/>
    <w:rsid w:val="00EC63BD"/>
    <w:rsid w:val="00ED1A09"/>
    <w:rsid w:val="00ED6086"/>
    <w:rsid w:val="00EE0DA4"/>
    <w:rsid w:val="00EE3577"/>
    <w:rsid w:val="00EF0F78"/>
    <w:rsid w:val="00F070B0"/>
    <w:rsid w:val="00F26DFC"/>
    <w:rsid w:val="00F338A6"/>
    <w:rsid w:val="00F34973"/>
    <w:rsid w:val="00F40CDB"/>
    <w:rsid w:val="00F50DE2"/>
    <w:rsid w:val="00F7728F"/>
    <w:rsid w:val="00F83D68"/>
    <w:rsid w:val="00FC1445"/>
    <w:rsid w:val="00FC69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D92AE"/>
  <w15:docId w15:val="{9D5D8B96-1A8B-4788-85F3-B9A4AFDF7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ahoma" w:eastAsia="Tahoma" w:hAnsi="Tahoma" w:cs="Tahoma"/>
        <w:sz w:val="22"/>
        <w:szCs w:val="22"/>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Titre1">
    <w:name w:val="heading 1"/>
    <w:basedOn w:val="Normal"/>
    <w:next w:val="Normal"/>
    <w:pPr>
      <w:keepNext/>
      <w:keepLines/>
      <w:spacing w:before="480" w:after="120"/>
      <w:outlineLvl w:val="0"/>
    </w:pPr>
    <w:rPr>
      <w:b/>
      <w:sz w:val="48"/>
      <w:szCs w:val="48"/>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sz w:val="24"/>
      <w:szCs w:val="24"/>
    </w:rPr>
  </w:style>
  <w:style w:type="paragraph" w:styleId="Titre5">
    <w:name w:val="heading 5"/>
    <w:basedOn w:val="Normal"/>
    <w:next w:val="Normal"/>
    <w:pPr>
      <w:keepNext/>
      <w:keepLines/>
      <w:spacing w:before="220" w:after="40"/>
      <w:outlineLvl w:val="4"/>
    </w:pPr>
    <w:rPr>
      <w:b/>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108" w:type="dxa"/>
        <w:right w:w="108" w:type="dxa"/>
      </w:tblCellMar>
    </w:tblPr>
  </w:style>
  <w:style w:type="paragraph" w:styleId="Textedebulles">
    <w:name w:val="Balloon Text"/>
    <w:basedOn w:val="Normal"/>
    <w:link w:val="TextedebullesCar"/>
    <w:uiPriority w:val="99"/>
    <w:semiHidden/>
    <w:unhideWhenUsed/>
    <w:rsid w:val="00046AF7"/>
    <w:rPr>
      <w:sz w:val="16"/>
      <w:szCs w:val="16"/>
    </w:rPr>
  </w:style>
  <w:style w:type="character" w:customStyle="1" w:styleId="TextedebullesCar">
    <w:name w:val="Texte de bulles Car"/>
    <w:basedOn w:val="Policepardfaut"/>
    <w:link w:val="Textedebulles"/>
    <w:uiPriority w:val="99"/>
    <w:semiHidden/>
    <w:rsid w:val="00046AF7"/>
    <w:rPr>
      <w:sz w:val="16"/>
      <w:szCs w:val="16"/>
    </w:rPr>
  </w:style>
  <w:style w:type="paragraph" w:styleId="Paragraphedeliste">
    <w:name w:val="List Paragraph"/>
    <w:basedOn w:val="Normal"/>
    <w:uiPriority w:val="34"/>
    <w:qFormat/>
    <w:rsid w:val="009A5D32"/>
    <w:pPr>
      <w:ind w:left="720"/>
      <w:contextualSpacing/>
    </w:pPr>
  </w:style>
  <w:style w:type="character" w:styleId="Marquedecommentaire">
    <w:name w:val="annotation reference"/>
    <w:basedOn w:val="Policepardfaut"/>
    <w:uiPriority w:val="99"/>
    <w:semiHidden/>
    <w:unhideWhenUsed/>
    <w:rsid w:val="009A5D32"/>
    <w:rPr>
      <w:sz w:val="16"/>
      <w:szCs w:val="16"/>
    </w:rPr>
  </w:style>
  <w:style w:type="paragraph" w:styleId="Commentaire">
    <w:name w:val="annotation text"/>
    <w:basedOn w:val="Normal"/>
    <w:link w:val="CommentaireCar"/>
    <w:uiPriority w:val="99"/>
    <w:unhideWhenUsed/>
    <w:rsid w:val="009A5D32"/>
    <w:rPr>
      <w:sz w:val="20"/>
      <w:szCs w:val="20"/>
    </w:rPr>
  </w:style>
  <w:style w:type="character" w:customStyle="1" w:styleId="CommentaireCar">
    <w:name w:val="Commentaire Car"/>
    <w:basedOn w:val="Policepardfaut"/>
    <w:link w:val="Commentaire"/>
    <w:uiPriority w:val="99"/>
    <w:rsid w:val="009A5D32"/>
    <w:rPr>
      <w:sz w:val="20"/>
      <w:szCs w:val="20"/>
    </w:rPr>
  </w:style>
  <w:style w:type="paragraph" w:styleId="Objetducommentaire">
    <w:name w:val="annotation subject"/>
    <w:basedOn w:val="Commentaire"/>
    <w:next w:val="Commentaire"/>
    <w:link w:val="ObjetducommentaireCar"/>
    <w:uiPriority w:val="99"/>
    <w:semiHidden/>
    <w:unhideWhenUsed/>
    <w:rsid w:val="009A5D32"/>
    <w:rPr>
      <w:b/>
      <w:bCs/>
    </w:rPr>
  </w:style>
  <w:style w:type="character" w:customStyle="1" w:styleId="ObjetducommentaireCar">
    <w:name w:val="Objet du commentaire Car"/>
    <w:basedOn w:val="CommentaireCar"/>
    <w:link w:val="Objetducommentaire"/>
    <w:uiPriority w:val="99"/>
    <w:semiHidden/>
    <w:rsid w:val="009A5D32"/>
    <w:rPr>
      <w:b/>
      <w:bCs/>
      <w:sz w:val="20"/>
      <w:szCs w:val="20"/>
    </w:rPr>
  </w:style>
  <w:style w:type="table" w:styleId="Grilledutableau">
    <w:name w:val="Table Grid"/>
    <w:basedOn w:val="TableauNormal"/>
    <w:rsid w:val="00257C88"/>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A60D92"/>
    <w:rPr>
      <w:rFonts w:asciiTheme="minorHAnsi" w:eastAsiaTheme="minorHAnsi" w:hAnsiTheme="minorHAnsi" w:cstheme="minorBidi"/>
      <w:lang w:eastAsia="en-US"/>
    </w:rPr>
  </w:style>
  <w:style w:type="paragraph" w:styleId="En-tte">
    <w:name w:val="header"/>
    <w:basedOn w:val="Normal"/>
    <w:link w:val="En-tteCar"/>
    <w:uiPriority w:val="99"/>
    <w:unhideWhenUsed/>
    <w:rsid w:val="00945C93"/>
    <w:pPr>
      <w:tabs>
        <w:tab w:val="center" w:pos="4536"/>
        <w:tab w:val="right" w:pos="9072"/>
      </w:tabs>
    </w:pPr>
  </w:style>
  <w:style w:type="character" w:customStyle="1" w:styleId="En-tteCar">
    <w:name w:val="En-tête Car"/>
    <w:basedOn w:val="Policepardfaut"/>
    <w:link w:val="En-tte"/>
    <w:uiPriority w:val="99"/>
    <w:rsid w:val="00945C93"/>
  </w:style>
  <w:style w:type="paragraph" w:styleId="Pieddepage">
    <w:name w:val="footer"/>
    <w:basedOn w:val="Normal"/>
    <w:link w:val="PieddepageCar"/>
    <w:uiPriority w:val="99"/>
    <w:unhideWhenUsed/>
    <w:rsid w:val="00945C93"/>
    <w:pPr>
      <w:tabs>
        <w:tab w:val="center" w:pos="4536"/>
        <w:tab w:val="right" w:pos="9072"/>
      </w:tabs>
    </w:pPr>
  </w:style>
  <w:style w:type="character" w:customStyle="1" w:styleId="PieddepageCar">
    <w:name w:val="Pied de page Car"/>
    <w:basedOn w:val="Policepardfaut"/>
    <w:link w:val="Pieddepage"/>
    <w:uiPriority w:val="99"/>
    <w:rsid w:val="00945C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68308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CE88B-FA26-4834-8D30-7D06DAAAF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4</Pages>
  <Words>1018</Words>
  <Characters>5604</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CCIR</Company>
  <LinksUpToDate>false</LinksUpToDate>
  <CharactersWithSpaces>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GALLUCCIO Caroll-Ann</dc:creator>
  <cp:lastModifiedBy>Voignier Vincent (M.)</cp:lastModifiedBy>
  <cp:revision>6</cp:revision>
  <cp:lastPrinted>2019-04-12T10:09:00Z</cp:lastPrinted>
  <dcterms:created xsi:type="dcterms:W3CDTF">2025-06-11T12:56:00Z</dcterms:created>
  <dcterms:modified xsi:type="dcterms:W3CDTF">2025-06-30T14:59:00Z</dcterms:modified>
</cp:coreProperties>
</file>